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2DA56E" w14:textId="77777777" w:rsidR="007D5DBE" w:rsidRDefault="007D5DBE" w:rsidP="007D5DBE">
      <w:pPr>
        <w:pStyle w:val="TDM-Nomdelamatire"/>
        <w:ind w:left="708"/>
        <w:jc w:val="center"/>
        <w:rPr>
          <w:color w:val="0070C0"/>
          <w:sz w:val="40"/>
          <w:szCs w:val="40"/>
        </w:rPr>
      </w:pPr>
      <w:bookmarkStart w:id="0" w:name="_GoBack"/>
      <w:bookmarkEnd w:id="0"/>
    </w:p>
    <w:p w14:paraId="553048F9" w14:textId="77777777" w:rsidR="007D5DBE" w:rsidRDefault="007D5DBE" w:rsidP="007D5DBE">
      <w:pPr>
        <w:pStyle w:val="TDM-Nomdelamatire"/>
        <w:ind w:left="708"/>
        <w:jc w:val="center"/>
        <w:rPr>
          <w:color w:val="0070C0"/>
          <w:sz w:val="40"/>
          <w:szCs w:val="40"/>
        </w:rPr>
      </w:pPr>
    </w:p>
    <w:p w14:paraId="386C5465" w14:textId="77777777" w:rsidR="007D5DBE" w:rsidRDefault="007D5DBE" w:rsidP="007D5DBE">
      <w:pPr>
        <w:pStyle w:val="TDM-Nomdelamatire"/>
        <w:ind w:left="708"/>
        <w:jc w:val="center"/>
        <w:rPr>
          <w:color w:val="0070C0"/>
          <w:sz w:val="40"/>
          <w:szCs w:val="40"/>
        </w:rPr>
      </w:pPr>
    </w:p>
    <w:p w14:paraId="2EEE7BA9" w14:textId="77777777" w:rsidR="007D5DBE" w:rsidRDefault="007D5DBE" w:rsidP="007D5DBE">
      <w:pPr>
        <w:pStyle w:val="TDM-Nomdelamatire"/>
        <w:ind w:left="708"/>
        <w:jc w:val="center"/>
        <w:rPr>
          <w:color w:val="0070C0"/>
          <w:sz w:val="40"/>
          <w:szCs w:val="40"/>
        </w:rPr>
      </w:pPr>
    </w:p>
    <w:p w14:paraId="0E0ADB7D" w14:textId="26B2A742" w:rsidR="007D5DBE" w:rsidRDefault="007D5DBE" w:rsidP="007D5DBE">
      <w:pPr>
        <w:pStyle w:val="TDM-Nomdelamatire"/>
        <w:ind w:left="708"/>
        <w:jc w:val="center"/>
        <w:rPr>
          <w:color w:val="0070C0"/>
          <w:sz w:val="40"/>
          <w:szCs w:val="40"/>
        </w:rPr>
      </w:pPr>
      <w:r>
        <w:rPr>
          <w:color w:val="0070C0"/>
          <w:sz w:val="40"/>
          <w:szCs w:val="40"/>
        </w:rPr>
        <w:t>Trousse pédagogique bonifiée par les enseignants des classes de développement du langage</w:t>
      </w:r>
    </w:p>
    <w:p w14:paraId="5192FCC3" w14:textId="77777777" w:rsidR="007D5DBE" w:rsidRDefault="007D5DBE" w:rsidP="007D5DBE">
      <w:pPr>
        <w:pStyle w:val="TM1"/>
      </w:pPr>
      <w:r>
        <w:rPr>
          <w:noProof/>
          <w:lang w:val="fr-CA" w:eastAsia="fr-CA"/>
        </w:rPr>
        <w:drawing>
          <wp:anchor distT="0" distB="0" distL="114300" distR="114300" simplePos="0" relativeHeight="251659264" behindDoc="0" locked="0" layoutInCell="1" allowOverlap="1" wp14:anchorId="0EF7A114" wp14:editId="4CEB46BE">
            <wp:simplePos x="0" y="0"/>
            <wp:positionH relativeFrom="margin">
              <wp:align>left</wp:align>
            </wp:positionH>
            <wp:positionV relativeFrom="margin">
              <wp:posOffset>-847725</wp:posOffset>
            </wp:positionV>
            <wp:extent cx="1889760" cy="1468120"/>
            <wp:effectExtent l="0" t="0" r="0" b="0"/>
            <wp:wrapSquare wrapText="bothSides"/>
            <wp:docPr id="1" name="Imag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6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1468120"/>
                    </a:xfrm>
                    <a:prstGeom prst="rect">
                      <a:avLst/>
                    </a:prstGeom>
                    <a:noFill/>
                  </pic:spPr>
                </pic:pic>
              </a:graphicData>
            </a:graphic>
            <wp14:sizeRelH relativeFrom="page">
              <wp14:pctWidth>0</wp14:pctWidth>
            </wp14:sizeRelH>
            <wp14:sizeRelV relativeFrom="page">
              <wp14:pctHeight>0</wp14:pctHeight>
            </wp14:sizeRelV>
          </wp:anchor>
        </w:drawing>
      </w:r>
    </w:p>
    <w:p w14:paraId="347E0C45" w14:textId="77777777" w:rsidR="006C61ED" w:rsidRPr="00CD002C" w:rsidRDefault="006C61ED" w:rsidP="005104F1">
      <w:pPr>
        <w:pStyle w:val="TM1"/>
      </w:pPr>
    </w:p>
    <w:p w14:paraId="1D2236DF" w14:textId="77777777" w:rsidR="006C61ED" w:rsidRPr="00CD002C" w:rsidRDefault="006C61ED" w:rsidP="005104F1">
      <w:pPr>
        <w:pStyle w:val="TM1"/>
      </w:pPr>
    </w:p>
    <w:p w14:paraId="3F76546D" w14:textId="77777777" w:rsidR="006C61ED" w:rsidRPr="00CD002C" w:rsidRDefault="006C61ED" w:rsidP="005104F1">
      <w:pPr>
        <w:pStyle w:val="TM1"/>
      </w:pPr>
    </w:p>
    <w:p w14:paraId="446C1EE5" w14:textId="57E64951" w:rsidR="00DF4403" w:rsidRPr="00DF4403" w:rsidRDefault="00DF4403" w:rsidP="00DF4403">
      <w:pPr>
        <w:pStyle w:val="TDM-Nomdelamatire"/>
        <w:ind w:left="0"/>
        <w:sectPr w:rsidR="00DF4403" w:rsidRPr="00DF4403" w:rsidSect="006F3382">
          <w:headerReference w:type="default" r:id="rId12"/>
          <w:footerReference w:type="even" r:id="rId13"/>
          <w:footerReference w:type="default" r:id="rId14"/>
          <w:pgSz w:w="12240" w:h="15840"/>
          <w:pgMar w:top="567" w:right="1418" w:bottom="1418" w:left="1276" w:header="709" w:footer="709" w:gutter="0"/>
          <w:cols w:space="708"/>
          <w:docGrid w:linePitch="360"/>
        </w:sectPr>
      </w:pPr>
    </w:p>
    <w:p w14:paraId="66886980" w14:textId="3645CF12" w:rsidR="00035250" w:rsidRPr="009128FD" w:rsidRDefault="009128FD" w:rsidP="00035250">
      <w:pPr>
        <w:pStyle w:val="Titredelactivit"/>
        <w:rPr>
          <w:lang w:val="fr-CA"/>
        </w:rPr>
      </w:pPr>
      <w:r w:rsidRPr="009128FD">
        <w:rPr>
          <w:lang w:val="fr-CA"/>
        </w:rPr>
        <w:lastRenderedPageBreak/>
        <w:t>Titre de l’activité</w:t>
      </w:r>
      <w:r w:rsidR="00B254D9">
        <w:rPr>
          <w:lang w:val="fr-CA"/>
        </w:rPr>
        <w:t> : Écriture</w:t>
      </w:r>
    </w:p>
    <w:p w14:paraId="766B452C" w14:textId="72C10F32" w:rsidR="009128FD" w:rsidRDefault="00726125" w:rsidP="009128FD">
      <w:pPr>
        <w:pStyle w:val="Consignesetmatriel-titres"/>
      </w:pPr>
      <w:r w:rsidRPr="00B14054">
        <w:t xml:space="preserve">Consigne à </w:t>
      </w:r>
      <w:r w:rsidRPr="00145AE5">
        <w:t>l’élève</w:t>
      </w:r>
    </w:p>
    <w:p w14:paraId="01EC3C9A" w14:textId="7D487360" w:rsidR="000872BF" w:rsidRDefault="00B254D9" w:rsidP="00065BB3">
      <w:pPr>
        <w:pStyle w:val="Consignesetmatriel-description"/>
        <w:numPr>
          <w:ilvl w:val="0"/>
          <w:numId w:val="14"/>
        </w:numPr>
        <w:spacing w:after="120" w:line="240" w:lineRule="auto"/>
      </w:pPr>
      <w:r>
        <w:t>Lis les consignes ci-dessous et rédige ton texte</w:t>
      </w:r>
      <w:r w:rsidR="000872BF">
        <w:t>.</w:t>
      </w:r>
    </w:p>
    <w:p w14:paraId="7C8A3C26" w14:textId="77777777" w:rsidR="00B14054" w:rsidRPr="00B14054" w:rsidRDefault="00374248" w:rsidP="00145AE5">
      <w:pPr>
        <w:pStyle w:val="Consignesetmatriel-titres"/>
      </w:pPr>
      <w:r>
        <w:t>Matériel requis</w:t>
      </w:r>
    </w:p>
    <w:p w14:paraId="3362E77F" w14:textId="47A1A446" w:rsidR="00F0005B" w:rsidRDefault="00F0005B" w:rsidP="00065BB3">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BC1B1F">
        <w:tc>
          <w:tcPr>
            <w:tcW w:w="9782" w:type="dxa"/>
            <w:shd w:val="clear" w:color="auto" w:fill="DDECEE" w:themeFill="accent5" w:themeFillTint="33"/>
          </w:tcPr>
          <w:p w14:paraId="52F35AA5" w14:textId="0126E1D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277651A5" w14:textId="4AC7EFF2" w:rsidR="006F3382" w:rsidRDefault="00B254D9" w:rsidP="00035250">
            <w:pPr>
              <w:pStyle w:val="TableauParagraphedeliste"/>
            </w:pPr>
            <w:r>
              <w:t xml:space="preserve">Avec votre aide, l’élève doit retourner son texte à son enseignante par courriel. </w:t>
            </w:r>
          </w:p>
          <w:p w14:paraId="733F1899" w14:textId="165073C7" w:rsidR="00B254D9" w:rsidRPr="006F3382" w:rsidRDefault="00B254D9" w:rsidP="00B254D9">
            <w:pPr>
              <w:pStyle w:val="TableauParagraphedeliste"/>
              <w:numPr>
                <w:ilvl w:val="0"/>
                <w:numId w:val="0"/>
              </w:numPr>
              <w:ind w:left="720"/>
            </w:pPr>
          </w:p>
        </w:tc>
      </w:tr>
      <w:tr w:rsidR="00B1004F" w:rsidRPr="006F3382" w14:paraId="3A8E4E27" w14:textId="77777777" w:rsidTr="00BC1B1F">
        <w:tc>
          <w:tcPr>
            <w:tcW w:w="9782" w:type="dxa"/>
            <w:shd w:val="clear" w:color="auto" w:fill="DDECEE" w:themeFill="accent5" w:themeFillTint="33"/>
          </w:tcPr>
          <w:p w14:paraId="35AFF672" w14:textId="77777777" w:rsidR="00B1004F" w:rsidRPr="00726125" w:rsidRDefault="00B1004F" w:rsidP="00035250">
            <w:pPr>
              <w:pStyle w:val="Informationsauxparents"/>
            </w:pPr>
          </w:p>
        </w:tc>
      </w:tr>
    </w:tbl>
    <w:p w14:paraId="496A2448" w14:textId="533F10BF" w:rsidR="00B254D9" w:rsidRDefault="00B254D9" w:rsidP="00B254D9">
      <w:pPr>
        <w:jc w:val="center"/>
        <w:rPr>
          <w:b/>
          <w:sz w:val="32"/>
          <w:szCs w:val="32"/>
          <w:u w:val="single"/>
        </w:rPr>
      </w:pPr>
      <w:r w:rsidRPr="00430DE2">
        <w:rPr>
          <w:b/>
          <w:sz w:val="32"/>
          <w:szCs w:val="32"/>
          <w:u w:val="single"/>
        </w:rPr>
        <w:t xml:space="preserve">Français  </w:t>
      </w:r>
    </w:p>
    <w:p w14:paraId="5DC6931F" w14:textId="77777777" w:rsidR="00B254D9" w:rsidRPr="00430DE2" w:rsidRDefault="00B254D9" w:rsidP="00B254D9">
      <w:pPr>
        <w:jc w:val="center"/>
        <w:rPr>
          <w:b/>
          <w:sz w:val="32"/>
          <w:szCs w:val="32"/>
          <w:u w:val="single"/>
        </w:rPr>
      </w:pPr>
    </w:p>
    <w:p w14:paraId="07FEC2DD" w14:textId="77777777" w:rsidR="00B254D9" w:rsidRDefault="00B254D9" w:rsidP="00B254D9">
      <w:pPr>
        <w:jc w:val="center"/>
        <w:rPr>
          <w:b/>
          <w:color w:val="FF0000"/>
          <w:sz w:val="24"/>
        </w:rPr>
      </w:pPr>
      <w:r w:rsidRPr="004E111B">
        <w:rPr>
          <w:b/>
          <w:color w:val="FF0000"/>
          <w:sz w:val="24"/>
        </w:rPr>
        <w:t>Groupe 951-953 Emmanuelle et Natalie</w:t>
      </w:r>
    </w:p>
    <w:p w14:paraId="6627FB17" w14:textId="77777777" w:rsidR="00B254D9" w:rsidRDefault="00B254D9" w:rsidP="00B254D9">
      <w:pPr>
        <w:jc w:val="center"/>
        <w:rPr>
          <w:b/>
          <w:color w:val="FF0000"/>
          <w:sz w:val="24"/>
        </w:rPr>
      </w:pPr>
    </w:p>
    <w:p w14:paraId="26D89486" w14:textId="77777777" w:rsidR="00B254D9" w:rsidRPr="004E111B" w:rsidRDefault="00B254D9" w:rsidP="00B254D9">
      <w:pPr>
        <w:jc w:val="center"/>
        <w:rPr>
          <w:b/>
          <w:color w:val="FF0000"/>
          <w:sz w:val="24"/>
        </w:rPr>
      </w:pPr>
    </w:p>
    <w:p w14:paraId="5386508E" w14:textId="28C7AAA5" w:rsidR="00B254D9" w:rsidRDefault="00B254D9" w:rsidP="00B254D9">
      <w:pPr>
        <w:jc w:val="both"/>
        <w:rPr>
          <w:sz w:val="28"/>
          <w:szCs w:val="28"/>
        </w:rPr>
      </w:pPr>
      <w:r>
        <w:rPr>
          <w:sz w:val="28"/>
          <w:szCs w:val="28"/>
        </w:rPr>
        <w:t xml:space="preserve">Quels noms </w:t>
      </w:r>
      <w:r w:rsidR="00A02B18">
        <w:rPr>
          <w:sz w:val="28"/>
          <w:szCs w:val="28"/>
        </w:rPr>
        <w:t>te caractérisent le plus durant</w:t>
      </w:r>
      <w:r>
        <w:rPr>
          <w:sz w:val="28"/>
          <w:szCs w:val="28"/>
        </w:rPr>
        <w:t xml:space="preserve"> ton confinement? Tu dois choisir 2</w:t>
      </w:r>
      <w:r w:rsidR="00A02B18">
        <w:t> </w:t>
      </w:r>
      <w:r>
        <w:rPr>
          <w:sz w:val="28"/>
          <w:szCs w:val="28"/>
        </w:rPr>
        <w:t xml:space="preserve">à 3 qualificatifs et m’expliquer pourquoi ils te caractérisent. N’oublie pas de faire de grandes phrases en ajoutant des </w:t>
      </w:r>
      <w:r w:rsidRPr="00430DE2">
        <w:rPr>
          <w:sz w:val="28"/>
          <w:szCs w:val="28"/>
          <w:u w:val="single"/>
        </w:rPr>
        <w:t>marqueurs de relation</w:t>
      </w:r>
      <w:r>
        <w:rPr>
          <w:sz w:val="28"/>
          <w:szCs w:val="28"/>
        </w:rPr>
        <w:t xml:space="preserve"> ainsi que </w:t>
      </w:r>
      <w:r w:rsidRPr="00430DE2">
        <w:rPr>
          <w:sz w:val="28"/>
          <w:szCs w:val="28"/>
          <w:u w:val="single"/>
        </w:rPr>
        <w:t>des adjectifs</w:t>
      </w:r>
      <w:r>
        <w:rPr>
          <w:sz w:val="28"/>
          <w:szCs w:val="28"/>
        </w:rPr>
        <w:t xml:space="preserve">. </w:t>
      </w:r>
    </w:p>
    <w:p w14:paraId="2F25A8C0" w14:textId="77777777" w:rsidR="00B254D9" w:rsidRDefault="00B254D9" w:rsidP="00B254D9">
      <w:pPr>
        <w:jc w:val="both"/>
        <w:rPr>
          <w:sz w:val="28"/>
          <w:szCs w:val="28"/>
        </w:rPr>
      </w:pPr>
    </w:p>
    <w:p w14:paraId="62CD413C" w14:textId="77777777" w:rsidR="00B254D9" w:rsidRDefault="00B254D9" w:rsidP="00B254D9">
      <w:pPr>
        <w:rPr>
          <w:sz w:val="28"/>
          <w:szCs w:val="28"/>
        </w:rPr>
      </w:pPr>
      <w:r>
        <w:rPr>
          <w:sz w:val="28"/>
          <w:szCs w:val="28"/>
        </w:rPr>
        <w:t>Voici une banque de noms qui pourraient t’aider :</w:t>
      </w:r>
    </w:p>
    <w:tbl>
      <w:tblPr>
        <w:tblStyle w:val="Grilledutableau"/>
        <w:tblW w:w="8906" w:type="dxa"/>
        <w:tblLook w:val="04A0" w:firstRow="1" w:lastRow="0" w:firstColumn="1" w:lastColumn="0" w:noHBand="0" w:noVBand="1"/>
      </w:tblPr>
      <w:tblGrid>
        <w:gridCol w:w="8906"/>
      </w:tblGrid>
      <w:tr w:rsidR="00B254D9" w14:paraId="4BCA1B63" w14:textId="77777777" w:rsidTr="00A02B18">
        <w:trPr>
          <w:trHeight w:val="961"/>
        </w:trPr>
        <w:tc>
          <w:tcPr>
            <w:tcW w:w="8906" w:type="dxa"/>
          </w:tcPr>
          <w:p w14:paraId="774C78FB" w14:textId="77777777" w:rsidR="00B254D9" w:rsidRPr="00975425" w:rsidRDefault="00B254D9" w:rsidP="00A02B18">
            <w:pPr>
              <w:rPr>
                <w:b/>
                <w:sz w:val="28"/>
                <w:szCs w:val="28"/>
              </w:rPr>
            </w:pPr>
            <w:r w:rsidRPr="00975425">
              <w:rPr>
                <w:b/>
                <w:sz w:val="28"/>
                <w:szCs w:val="28"/>
                <w:u w:val="single"/>
              </w:rPr>
              <w:t>Sportif</w:t>
            </w:r>
            <w:r>
              <w:rPr>
                <w:b/>
                <w:sz w:val="28"/>
                <w:szCs w:val="28"/>
                <w:u w:val="single"/>
              </w:rPr>
              <w:t> </w:t>
            </w:r>
            <w:r>
              <w:rPr>
                <w:sz w:val="28"/>
                <w:szCs w:val="28"/>
              </w:rPr>
              <w:t xml:space="preserve">: </w:t>
            </w:r>
            <w:r>
              <w:rPr>
                <w:b/>
                <w:sz w:val="28"/>
                <w:szCs w:val="28"/>
              </w:rPr>
              <w:t xml:space="preserve">  </w:t>
            </w:r>
            <w:r w:rsidRPr="00975425">
              <w:rPr>
                <w:sz w:val="28"/>
                <w:szCs w:val="28"/>
              </w:rPr>
              <w:t>Fais-tu du sport à l’</w:t>
            </w:r>
            <w:r>
              <w:rPr>
                <w:sz w:val="28"/>
                <w:szCs w:val="28"/>
              </w:rPr>
              <w:t>extérieur?</w:t>
            </w:r>
            <w:r w:rsidRPr="00975425">
              <w:rPr>
                <w:sz w:val="28"/>
                <w:szCs w:val="28"/>
              </w:rPr>
              <w:t xml:space="preserve"> Quelles activités pra</w:t>
            </w:r>
            <w:r>
              <w:rPr>
                <w:sz w:val="28"/>
                <w:szCs w:val="28"/>
              </w:rPr>
              <w:t>tiques-tu? Avec qui?</w:t>
            </w:r>
          </w:p>
        </w:tc>
      </w:tr>
      <w:tr w:rsidR="00B254D9" w14:paraId="6B6E068B" w14:textId="77777777" w:rsidTr="00A02B18">
        <w:trPr>
          <w:trHeight w:val="928"/>
        </w:trPr>
        <w:tc>
          <w:tcPr>
            <w:tcW w:w="8906" w:type="dxa"/>
          </w:tcPr>
          <w:p w14:paraId="23897584" w14:textId="77777777" w:rsidR="00B254D9" w:rsidRDefault="00B254D9" w:rsidP="00A02B18">
            <w:pPr>
              <w:rPr>
                <w:sz w:val="28"/>
                <w:szCs w:val="28"/>
              </w:rPr>
            </w:pPr>
            <w:r w:rsidRPr="00A10924">
              <w:rPr>
                <w:b/>
                <w:sz w:val="28"/>
                <w:szCs w:val="28"/>
                <w:u w:val="single"/>
              </w:rPr>
              <w:t>Lecteur</w:t>
            </w:r>
            <w:r>
              <w:rPr>
                <w:sz w:val="28"/>
                <w:szCs w:val="28"/>
              </w:rPr>
              <w:t> : Aimes-tu faire de la lecture? Que lis-tu? (Roman, BD, etc). As-tu fait de nouvelles découvertes?</w:t>
            </w:r>
          </w:p>
        </w:tc>
      </w:tr>
      <w:tr w:rsidR="00B254D9" w14:paraId="05C0CC8F" w14:textId="77777777" w:rsidTr="00A02B18">
        <w:trPr>
          <w:trHeight w:val="961"/>
        </w:trPr>
        <w:tc>
          <w:tcPr>
            <w:tcW w:w="8906" w:type="dxa"/>
          </w:tcPr>
          <w:p w14:paraId="76FDE82C" w14:textId="77777777" w:rsidR="00B254D9" w:rsidRDefault="00B254D9" w:rsidP="00A02B18">
            <w:pPr>
              <w:rPr>
                <w:sz w:val="28"/>
                <w:szCs w:val="28"/>
              </w:rPr>
            </w:pPr>
            <w:r w:rsidRPr="00A10924">
              <w:rPr>
                <w:b/>
                <w:sz w:val="28"/>
                <w:szCs w:val="28"/>
                <w:u w:val="single"/>
              </w:rPr>
              <w:lastRenderedPageBreak/>
              <w:t>Bricoleur</w:t>
            </w:r>
            <w:r>
              <w:rPr>
                <w:sz w:val="28"/>
                <w:szCs w:val="28"/>
              </w:rPr>
              <w:t> : As-tu appris à fabriquer des choses et manipuler certains outils?</w:t>
            </w:r>
          </w:p>
        </w:tc>
      </w:tr>
      <w:tr w:rsidR="00B254D9" w14:paraId="178A8315" w14:textId="77777777" w:rsidTr="00A02B18">
        <w:trPr>
          <w:trHeight w:val="928"/>
        </w:trPr>
        <w:tc>
          <w:tcPr>
            <w:tcW w:w="8906" w:type="dxa"/>
          </w:tcPr>
          <w:p w14:paraId="50744511" w14:textId="77777777" w:rsidR="00B254D9" w:rsidRPr="00A10924" w:rsidRDefault="00B254D9" w:rsidP="00A02B18">
            <w:pPr>
              <w:rPr>
                <w:sz w:val="28"/>
                <w:szCs w:val="28"/>
              </w:rPr>
            </w:pPr>
            <w:r w:rsidRPr="00A10924">
              <w:rPr>
                <w:b/>
                <w:sz w:val="28"/>
                <w:szCs w:val="28"/>
                <w:u w:val="single"/>
              </w:rPr>
              <w:t xml:space="preserve">Cuisinier : </w:t>
            </w:r>
            <w:r>
              <w:rPr>
                <w:sz w:val="28"/>
                <w:szCs w:val="28"/>
              </w:rPr>
              <w:t xml:space="preserve">  Fais-tu des recettes? Qu’est-ce que tu aimes cuisiner? Quelle est ta spécialité? </w:t>
            </w:r>
          </w:p>
        </w:tc>
      </w:tr>
      <w:tr w:rsidR="00B254D9" w14:paraId="45AE8B69" w14:textId="77777777" w:rsidTr="00A02B18">
        <w:trPr>
          <w:trHeight w:val="961"/>
        </w:trPr>
        <w:tc>
          <w:tcPr>
            <w:tcW w:w="8906" w:type="dxa"/>
          </w:tcPr>
          <w:p w14:paraId="37D3714E" w14:textId="77777777" w:rsidR="00B254D9" w:rsidRDefault="00B254D9" w:rsidP="00A02B18">
            <w:pPr>
              <w:rPr>
                <w:sz w:val="28"/>
                <w:szCs w:val="28"/>
              </w:rPr>
            </w:pPr>
            <w:r w:rsidRPr="00A10924">
              <w:rPr>
                <w:b/>
                <w:sz w:val="28"/>
                <w:szCs w:val="28"/>
                <w:u w:val="single"/>
              </w:rPr>
              <w:t>Artiste</w:t>
            </w:r>
            <w:r>
              <w:rPr>
                <w:sz w:val="28"/>
                <w:szCs w:val="28"/>
              </w:rPr>
              <w:t> : As-tu fait des créations (peinture, dessins, etc) ?</w:t>
            </w:r>
          </w:p>
        </w:tc>
      </w:tr>
      <w:tr w:rsidR="00B254D9" w14:paraId="7BE9875E" w14:textId="77777777" w:rsidTr="00A02B18">
        <w:trPr>
          <w:trHeight w:val="928"/>
        </w:trPr>
        <w:tc>
          <w:tcPr>
            <w:tcW w:w="8906" w:type="dxa"/>
          </w:tcPr>
          <w:p w14:paraId="54271F53" w14:textId="77777777" w:rsidR="00B254D9" w:rsidRDefault="00B254D9" w:rsidP="00A02B18">
            <w:pPr>
              <w:rPr>
                <w:sz w:val="28"/>
                <w:szCs w:val="28"/>
              </w:rPr>
            </w:pPr>
            <w:r w:rsidRPr="00503931">
              <w:rPr>
                <w:b/>
                <w:sz w:val="28"/>
                <w:szCs w:val="28"/>
                <w:u w:val="single"/>
              </w:rPr>
              <w:t>Joueur </w:t>
            </w:r>
            <w:r>
              <w:rPr>
                <w:sz w:val="28"/>
                <w:szCs w:val="28"/>
              </w:rPr>
              <w:t xml:space="preserve">: Aimes-tu jouer à des jeux vidéo, jeux de société, etc.? Quel type de jeu aimes-tu? Avec qui? </w:t>
            </w:r>
          </w:p>
        </w:tc>
      </w:tr>
      <w:tr w:rsidR="00B254D9" w14:paraId="662CC094" w14:textId="77777777" w:rsidTr="00A02B18">
        <w:trPr>
          <w:trHeight w:val="961"/>
        </w:trPr>
        <w:tc>
          <w:tcPr>
            <w:tcW w:w="8906" w:type="dxa"/>
          </w:tcPr>
          <w:p w14:paraId="48FB27A5" w14:textId="77777777" w:rsidR="00B254D9" w:rsidRDefault="00B254D9" w:rsidP="00A02B18">
            <w:pPr>
              <w:rPr>
                <w:sz w:val="28"/>
                <w:szCs w:val="28"/>
              </w:rPr>
            </w:pPr>
            <w:r w:rsidRPr="0022653E">
              <w:rPr>
                <w:b/>
                <w:sz w:val="28"/>
                <w:szCs w:val="28"/>
                <w:u w:val="single"/>
              </w:rPr>
              <w:t>Amateur de séries ou film</w:t>
            </w:r>
            <w:r>
              <w:rPr>
                <w:b/>
                <w:sz w:val="28"/>
                <w:szCs w:val="28"/>
                <w:u w:val="single"/>
              </w:rPr>
              <w:t>s</w:t>
            </w:r>
            <w:r>
              <w:rPr>
                <w:sz w:val="28"/>
                <w:szCs w:val="28"/>
              </w:rPr>
              <w:t> : Quelles séries écoutes-tu? Quel genre préfères-tu (drame, policier, horreur, amour, etc.)?</w:t>
            </w:r>
          </w:p>
        </w:tc>
      </w:tr>
      <w:tr w:rsidR="00B254D9" w14:paraId="2DA1ED48" w14:textId="77777777" w:rsidTr="00A02B18">
        <w:trPr>
          <w:trHeight w:val="961"/>
        </w:trPr>
        <w:tc>
          <w:tcPr>
            <w:tcW w:w="8906" w:type="dxa"/>
          </w:tcPr>
          <w:p w14:paraId="5DE4CD39" w14:textId="77777777" w:rsidR="00B254D9" w:rsidRDefault="00B254D9" w:rsidP="00A02B18">
            <w:pPr>
              <w:rPr>
                <w:sz w:val="28"/>
                <w:szCs w:val="28"/>
              </w:rPr>
            </w:pPr>
            <w:r w:rsidRPr="00D9083D">
              <w:rPr>
                <w:b/>
                <w:sz w:val="28"/>
                <w:szCs w:val="28"/>
                <w:u w:val="single"/>
              </w:rPr>
              <w:t>Le studieux</w:t>
            </w:r>
            <w:r>
              <w:rPr>
                <w:sz w:val="28"/>
                <w:szCs w:val="28"/>
              </w:rPr>
              <w:t> : Fais-tu des travaux scolaires? Quelle matière préfères-tu?</w:t>
            </w:r>
          </w:p>
        </w:tc>
      </w:tr>
    </w:tbl>
    <w:p w14:paraId="3818BA60" w14:textId="77777777" w:rsidR="00B254D9" w:rsidRDefault="00B254D9" w:rsidP="00B254D9">
      <w:pPr>
        <w:rPr>
          <w:sz w:val="28"/>
          <w:szCs w:val="28"/>
        </w:rPr>
      </w:pPr>
    </w:p>
    <w:p w14:paraId="27B2B8D6" w14:textId="77777777" w:rsidR="00B254D9" w:rsidRDefault="00B254D9" w:rsidP="00B254D9">
      <w:pPr>
        <w:rPr>
          <w:sz w:val="28"/>
          <w:szCs w:val="28"/>
        </w:rPr>
      </w:pPr>
    </w:p>
    <w:p w14:paraId="0E69B9EB" w14:textId="77777777" w:rsidR="00B254D9" w:rsidRDefault="00B254D9" w:rsidP="00B254D9">
      <w:pPr>
        <w:rPr>
          <w:sz w:val="28"/>
          <w:szCs w:val="28"/>
        </w:rPr>
      </w:pPr>
    </w:p>
    <w:p w14:paraId="090E2D7D" w14:textId="5574F155" w:rsidR="00B254D9" w:rsidRDefault="00B254D9" w:rsidP="00B254D9">
      <w:pPr>
        <w:rPr>
          <w:b/>
          <w:sz w:val="28"/>
          <w:szCs w:val="28"/>
          <w:u w:val="single"/>
        </w:rPr>
      </w:pPr>
      <w:r w:rsidRPr="00D9083D">
        <w:rPr>
          <w:b/>
          <w:sz w:val="28"/>
          <w:szCs w:val="28"/>
          <w:u w:val="single"/>
        </w:rPr>
        <w:t xml:space="preserve">Banque </w:t>
      </w:r>
      <w:r w:rsidR="00367F21">
        <w:rPr>
          <w:b/>
          <w:sz w:val="28"/>
          <w:szCs w:val="28"/>
          <w:u w:val="single"/>
        </w:rPr>
        <w:t xml:space="preserve">de mots : </w:t>
      </w:r>
      <w:r w:rsidRPr="00D9083D">
        <w:rPr>
          <w:b/>
          <w:sz w:val="28"/>
          <w:szCs w:val="28"/>
          <w:u w:val="single"/>
        </w:rPr>
        <w:t>marqueur</w:t>
      </w:r>
      <w:r>
        <w:rPr>
          <w:b/>
          <w:sz w:val="28"/>
          <w:szCs w:val="28"/>
          <w:u w:val="single"/>
        </w:rPr>
        <w:t>s</w:t>
      </w:r>
      <w:r w:rsidRPr="00D9083D">
        <w:rPr>
          <w:b/>
          <w:sz w:val="28"/>
          <w:szCs w:val="28"/>
          <w:u w:val="single"/>
        </w:rPr>
        <w:t xml:space="preserve"> de relation</w:t>
      </w:r>
    </w:p>
    <w:p w14:paraId="7FF3C1F7" w14:textId="77777777" w:rsidR="00B254D9" w:rsidRDefault="00B254D9" w:rsidP="00B254D9">
      <w:pPr>
        <w:rPr>
          <w:b/>
          <w:sz w:val="28"/>
          <w:szCs w:val="28"/>
          <w:u w:val="single"/>
        </w:rPr>
      </w:pPr>
    </w:p>
    <w:tbl>
      <w:tblPr>
        <w:tblStyle w:val="Grilledutableau"/>
        <w:tblW w:w="9195" w:type="dxa"/>
        <w:tblLook w:val="04A0" w:firstRow="1" w:lastRow="0" w:firstColumn="1" w:lastColumn="0" w:noHBand="0" w:noVBand="1"/>
      </w:tblPr>
      <w:tblGrid>
        <w:gridCol w:w="9195"/>
      </w:tblGrid>
      <w:tr w:rsidR="00B254D9" w14:paraId="507167D1" w14:textId="77777777" w:rsidTr="00A02B18">
        <w:trPr>
          <w:trHeight w:val="1071"/>
        </w:trPr>
        <w:tc>
          <w:tcPr>
            <w:tcW w:w="9195" w:type="dxa"/>
          </w:tcPr>
          <w:p w14:paraId="45650B5A" w14:textId="35CE7597" w:rsidR="00B254D9" w:rsidRDefault="00B254D9" w:rsidP="00A02B18">
            <w:pPr>
              <w:rPr>
                <w:b/>
                <w:sz w:val="28"/>
                <w:szCs w:val="28"/>
                <w:u w:val="single"/>
              </w:rPr>
            </w:pPr>
            <w:r>
              <w:t>D’abord, En premier lieu, Pour commencer, Premièrement, Tout d’abord, Dans un premier temps, Au début, Ensuite, Alors,  Après,  Aussi,  De plus, Également,  Maintenant,  Par la suite,  Puis, De même, Deuxièmement, Finalement, Enfin, …</w:t>
            </w:r>
          </w:p>
        </w:tc>
      </w:tr>
    </w:tbl>
    <w:p w14:paraId="29A89AE3" w14:textId="77777777" w:rsidR="00B254D9" w:rsidRPr="00D9083D" w:rsidRDefault="00B254D9" w:rsidP="00B254D9">
      <w:pPr>
        <w:rPr>
          <w:b/>
          <w:sz w:val="28"/>
          <w:szCs w:val="28"/>
          <w:u w:val="single"/>
        </w:rPr>
      </w:pPr>
    </w:p>
    <w:p w14:paraId="444AC7C3" w14:textId="77777777" w:rsidR="00B254D9" w:rsidRDefault="00B254D9" w:rsidP="00B254D9">
      <w:pPr>
        <w:rPr>
          <w:sz w:val="28"/>
          <w:szCs w:val="28"/>
        </w:rPr>
      </w:pPr>
      <w:r>
        <w:rPr>
          <w:sz w:val="28"/>
          <w:szCs w:val="28"/>
        </w:rPr>
        <w:t xml:space="preserve">N’oublie pas que tu as le droit à tes outils technologiques (Lexibar, Word Q) pour effectuer la correction ainsi que l’aide de tes parents. J’attends de voir ton texte! N’hésite pas à ajouter des photos de tes réalisations! </w:t>
      </w:r>
    </w:p>
    <w:p w14:paraId="03DE60C1" w14:textId="77777777" w:rsidR="00B254D9" w:rsidRDefault="00B254D9" w:rsidP="00B254D9">
      <w:pPr>
        <w:rPr>
          <w:sz w:val="28"/>
          <w:szCs w:val="28"/>
        </w:rPr>
      </w:pPr>
    </w:p>
    <w:p w14:paraId="4380FEF7" w14:textId="52C7A4F7" w:rsidR="00FD100F" w:rsidRPr="00B254D9" w:rsidRDefault="00B254D9" w:rsidP="00B254D9">
      <w:pPr>
        <w:pStyle w:val="Crdit"/>
        <w:rPr>
          <w:color w:val="auto"/>
          <w:lang w:val="fr-CA"/>
        </w:rPr>
        <w:sectPr w:rsidR="00FD100F" w:rsidRPr="00B254D9" w:rsidSect="006F3382">
          <w:headerReference w:type="default" r:id="rId15"/>
          <w:footerReference w:type="default" r:id="rId16"/>
          <w:pgSz w:w="12240" w:h="15840"/>
          <w:pgMar w:top="567" w:right="1418" w:bottom="1418" w:left="1276" w:header="709" w:footer="709" w:gutter="0"/>
          <w:cols w:space="708"/>
          <w:docGrid w:linePitch="360"/>
        </w:sectPr>
      </w:pPr>
      <w:r w:rsidRPr="00B254D9">
        <w:rPr>
          <w:color w:val="auto"/>
          <w:sz w:val="28"/>
          <w:szCs w:val="28"/>
        </w:rPr>
        <w:t>Emmanuelle et Natalie</w:t>
      </w:r>
    </w:p>
    <w:p w14:paraId="751AF443" w14:textId="76A708DC" w:rsidR="00B1004F" w:rsidRDefault="00B1004F" w:rsidP="00B1004F">
      <w:pPr>
        <w:pStyle w:val="Titredelactivit"/>
        <w:rPr>
          <w:lang w:val="fr-CA"/>
        </w:rPr>
      </w:pPr>
      <w:r w:rsidRPr="009128FD">
        <w:rPr>
          <w:lang w:val="fr-CA"/>
        </w:rPr>
        <w:lastRenderedPageBreak/>
        <w:t>Titre de l’activité</w:t>
      </w:r>
      <w:r w:rsidR="00673EEB">
        <w:rPr>
          <w:lang w:val="fr-CA"/>
        </w:rPr>
        <w:t> : Anglais (don’t/doesn’t)</w:t>
      </w:r>
    </w:p>
    <w:p w14:paraId="5B333E63" w14:textId="7B25E895" w:rsidR="00673EEB" w:rsidRPr="00165850" w:rsidRDefault="00673EEB" w:rsidP="00B1004F">
      <w:pPr>
        <w:pStyle w:val="Titredelactivit"/>
        <w:rPr>
          <w:sz w:val="40"/>
          <w:lang w:val="fr-CA"/>
        </w:rPr>
      </w:pPr>
      <w:r w:rsidRPr="00165850">
        <w:rPr>
          <w:sz w:val="40"/>
          <w:lang w:val="fr-CA"/>
        </w:rPr>
        <w:t>Gr. 951-953 Emmanuelle et Natalie</w:t>
      </w:r>
    </w:p>
    <w:p w14:paraId="2619A22E" w14:textId="77777777" w:rsidR="00B1004F" w:rsidRDefault="00B1004F" w:rsidP="00B1004F">
      <w:pPr>
        <w:pStyle w:val="Consignesetmatriel-titres"/>
      </w:pPr>
      <w:r w:rsidRPr="00B14054">
        <w:t xml:space="preserve">Consigne à </w:t>
      </w:r>
      <w:r w:rsidRPr="00145AE5">
        <w:t>l’élève</w:t>
      </w:r>
    </w:p>
    <w:p w14:paraId="406F91A8" w14:textId="73D205BE" w:rsidR="00B1004F" w:rsidRDefault="00673EEB" w:rsidP="00B1004F">
      <w:pPr>
        <w:pStyle w:val="Consignesetmatriel-description"/>
        <w:numPr>
          <w:ilvl w:val="0"/>
          <w:numId w:val="14"/>
        </w:numPr>
        <w:spacing w:after="120" w:line="240" w:lineRule="auto"/>
      </w:pPr>
      <w:r>
        <w:t xml:space="preserve">Réponds aux questions suivantes. </w:t>
      </w:r>
    </w:p>
    <w:p w14:paraId="1333B6CC" w14:textId="77777777" w:rsidR="00B1004F" w:rsidRPr="00B14054" w:rsidRDefault="00B1004F" w:rsidP="00B1004F">
      <w:pPr>
        <w:pStyle w:val="Consignesetmatriel-titres"/>
      </w:pPr>
      <w:r>
        <w:t>Matériel requis</w:t>
      </w:r>
    </w:p>
    <w:p w14:paraId="41F85EA4" w14:textId="77777777" w:rsidR="00B1004F" w:rsidRDefault="00B1004F" w:rsidP="00B1004F">
      <w:pPr>
        <w:pStyle w:val="Consignesetmatriel-description"/>
        <w:numPr>
          <w:ilvl w:val="0"/>
          <w:numId w:val="14"/>
        </w:numPr>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047A4FAE" w14:textId="77777777" w:rsidTr="00A02B18">
        <w:tc>
          <w:tcPr>
            <w:tcW w:w="9782" w:type="dxa"/>
            <w:shd w:val="clear" w:color="auto" w:fill="DDECEE" w:themeFill="accent5" w:themeFillTint="33"/>
          </w:tcPr>
          <w:p w14:paraId="70538BB2" w14:textId="77777777" w:rsidR="00B1004F" w:rsidRDefault="00B1004F" w:rsidP="00A02B18">
            <w:pPr>
              <w:pStyle w:val="Informationsauxparents"/>
            </w:pPr>
            <w:r w:rsidRPr="00726125">
              <w:t>Information au</w:t>
            </w:r>
            <w:r>
              <w:t>x</w:t>
            </w:r>
            <w:r w:rsidRPr="00726125">
              <w:t xml:space="preserve"> parents</w:t>
            </w:r>
          </w:p>
          <w:p w14:paraId="50232EDD" w14:textId="77777777" w:rsidR="00B1004F" w:rsidRPr="00B14054" w:rsidRDefault="00B1004F" w:rsidP="00A02B18">
            <w:pPr>
              <w:pStyle w:val="Tableauconsignesetmatriel-titres"/>
            </w:pPr>
            <w:r>
              <w:t>À propos de l’activité</w:t>
            </w:r>
          </w:p>
          <w:p w14:paraId="70C9B038" w14:textId="77777777" w:rsidR="00B1004F" w:rsidRPr="006F3382" w:rsidRDefault="00B1004F" w:rsidP="00A02B18">
            <w:pPr>
              <w:pStyle w:val="TableauParagraphedeliste"/>
            </w:pPr>
          </w:p>
        </w:tc>
      </w:tr>
      <w:tr w:rsidR="00B1004F" w:rsidRPr="006F3382" w14:paraId="7AE527A4" w14:textId="77777777" w:rsidTr="00A02B18">
        <w:tc>
          <w:tcPr>
            <w:tcW w:w="9782" w:type="dxa"/>
            <w:shd w:val="clear" w:color="auto" w:fill="DDECEE" w:themeFill="accent5" w:themeFillTint="33"/>
          </w:tcPr>
          <w:p w14:paraId="634F7916" w14:textId="77777777" w:rsidR="00B1004F" w:rsidRPr="00726125" w:rsidRDefault="00B1004F" w:rsidP="00A02B18">
            <w:pPr>
              <w:pStyle w:val="Informationsauxparents"/>
            </w:pPr>
          </w:p>
        </w:tc>
      </w:tr>
    </w:tbl>
    <w:p w14:paraId="5951578F" w14:textId="77777777" w:rsidR="00673EEB" w:rsidRDefault="00673EEB" w:rsidP="00673EEB">
      <w:pPr>
        <w:jc w:val="center"/>
        <w:rPr>
          <w:b/>
        </w:rPr>
      </w:pPr>
    </w:p>
    <w:p w14:paraId="589DEE84" w14:textId="2098F599" w:rsidR="00673EEB" w:rsidRPr="00673EEB" w:rsidRDefault="00673EEB" w:rsidP="00673EEB">
      <w:pPr>
        <w:jc w:val="center"/>
        <w:rPr>
          <w:b/>
          <w:sz w:val="24"/>
        </w:rPr>
      </w:pPr>
      <w:r w:rsidRPr="00673EEB">
        <w:rPr>
          <w:b/>
          <w:sz w:val="24"/>
        </w:rPr>
        <w:t>Anglais</w:t>
      </w:r>
    </w:p>
    <w:p w14:paraId="7333F373" w14:textId="77777777" w:rsidR="00673EEB" w:rsidRPr="005F493A" w:rsidRDefault="00673EEB" w:rsidP="00673EEB">
      <w:pPr>
        <w:jc w:val="center"/>
        <w:rPr>
          <w:b/>
        </w:rPr>
      </w:pPr>
    </w:p>
    <w:p w14:paraId="3DD419AA" w14:textId="77777777" w:rsidR="00673EEB" w:rsidRPr="00673EEB" w:rsidRDefault="00673EEB" w:rsidP="00673EEB">
      <w:pPr>
        <w:jc w:val="center"/>
        <w:rPr>
          <w:b/>
          <w:color w:val="FF0000"/>
          <w:sz w:val="24"/>
          <w:u w:val="single"/>
        </w:rPr>
      </w:pPr>
      <w:r w:rsidRPr="00673EEB">
        <w:rPr>
          <w:b/>
          <w:color w:val="FF0000"/>
          <w:sz w:val="24"/>
          <w:u w:val="single"/>
        </w:rPr>
        <w:t>Gr. 951-953  Emmanuelle et Natalie</w:t>
      </w:r>
    </w:p>
    <w:p w14:paraId="3D50FD75" w14:textId="77777777" w:rsidR="00673EEB" w:rsidRDefault="00673EEB" w:rsidP="00673EEB">
      <w:pPr>
        <w:jc w:val="center"/>
        <w:rPr>
          <w:u w:val="single"/>
        </w:rPr>
      </w:pPr>
    </w:p>
    <w:p w14:paraId="67183948" w14:textId="77777777" w:rsidR="00673EEB" w:rsidRPr="005F493A" w:rsidRDefault="00673EEB" w:rsidP="00673EEB">
      <w:pPr>
        <w:jc w:val="center"/>
        <w:rPr>
          <w:u w:val="single"/>
        </w:rPr>
      </w:pPr>
    </w:p>
    <w:p w14:paraId="0CE97530" w14:textId="77777777" w:rsidR="00673EEB" w:rsidRDefault="00673EEB" w:rsidP="00673EEB">
      <w:r w:rsidRPr="00673EEB">
        <w:rPr>
          <w:sz w:val="24"/>
        </w:rPr>
        <w:t>Écris les phrases sous la forme négative</w:t>
      </w:r>
      <w:r>
        <w:t xml:space="preserve"> : </w:t>
      </w:r>
    </w:p>
    <w:p w14:paraId="55E5FD51" w14:textId="77777777" w:rsidR="00673EEB" w:rsidRDefault="00673EEB" w:rsidP="00673EEB"/>
    <w:p w14:paraId="73417186" w14:textId="77777777" w:rsidR="00673EEB" w:rsidRPr="00165850" w:rsidRDefault="00673EEB" w:rsidP="00673EEB">
      <w:pPr>
        <w:rPr>
          <w:b/>
          <w:sz w:val="24"/>
          <w:lang w:val="en-CA"/>
        </w:rPr>
      </w:pPr>
      <w:r w:rsidRPr="00165850">
        <w:rPr>
          <w:b/>
          <w:sz w:val="24"/>
          <w:lang w:val="en-CA"/>
        </w:rPr>
        <w:t xml:space="preserve">Exemple:  </w:t>
      </w:r>
    </w:p>
    <w:p w14:paraId="275A7FCF" w14:textId="77777777" w:rsidR="00673EEB" w:rsidRPr="00991DA7" w:rsidRDefault="00673EEB" w:rsidP="00673EEB">
      <w:pPr>
        <w:rPr>
          <w:b/>
          <w:lang w:val="en-CA"/>
        </w:rPr>
      </w:pPr>
    </w:p>
    <w:p w14:paraId="30AD1FA3" w14:textId="77777777" w:rsidR="00673EEB" w:rsidRDefault="00673EEB" w:rsidP="00673EEB">
      <w:pPr>
        <w:pStyle w:val="Paragraphedeliste"/>
        <w:rPr>
          <w:lang w:val="en-CA"/>
        </w:rPr>
      </w:pPr>
      <w:r w:rsidRPr="00EF46AC">
        <w:rPr>
          <w:noProof/>
          <w:sz w:val="28"/>
          <w:szCs w:val="28"/>
          <w:lang w:eastAsia="fr-CA"/>
        </w:rPr>
        <mc:AlternateContent>
          <mc:Choice Requires="wps">
            <w:drawing>
              <wp:anchor distT="0" distB="0" distL="114300" distR="114300" simplePos="0" relativeHeight="251666432" behindDoc="0" locked="0" layoutInCell="1" allowOverlap="1" wp14:anchorId="41D189AC" wp14:editId="306F6C6B">
                <wp:simplePos x="0" y="0"/>
                <wp:positionH relativeFrom="column">
                  <wp:posOffset>1388745</wp:posOffset>
                </wp:positionH>
                <wp:positionV relativeFrom="paragraph">
                  <wp:posOffset>139700</wp:posOffset>
                </wp:positionV>
                <wp:extent cx="300990" cy="0"/>
                <wp:effectExtent l="0" t="76200" r="22860" b="114300"/>
                <wp:wrapNone/>
                <wp:docPr id="6" name="Connecteur droit avec flèche 6"/>
                <wp:cNvGraphicFramePr/>
                <a:graphic xmlns:a="http://schemas.openxmlformats.org/drawingml/2006/main">
                  <a:graphicData uri="http://schemas.microsoft.com/office/word/2010/wordprocessingShape">
                    <wps:wsp>
                      <wps:cNvCnPr/>
                      <wps:spPr>
                        <a:xfrm>
                          <a:off x="0" y="0"/>
                          <a:ext cx="30099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5EDA8F03" id="_x0000_t32" coordsize="21600,21600" o:spt="32" o:oned="t" path="m,l21600,21600e" filled="f">
                <v:path arrowok="t" fillok="f" o:connecttype="none"/>
                <o:lock v:ext="edit" shapetype="t"/>
              </v:shapetype>
              <v:shape id="Connecteur droit avec flèche 6" o:spid="_x0000_s1026" type="#_x0000_t32" style="position:absolute;margin-left:109.35pt;margin-top:11pt;width:23.7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" strokecolor="#4a7ebb">
                <v:stroke endarrow="open"/>
              </v:shape>
            </w:pict>
          </mc:Fallback>
        </mc:AlternateContent>
      </w:r>
      <w:r w:rsidRPr="00EF46AC">
        <w:rPr>
          <w:lang w:val="en-CA"/>
        </w:rPr>
        <w:t>I like sports</w:t>
      </w:r>
      <w:r>
        <w:rPr>
          <w:lang w:val="en-CA"/>
        </w:rPr>
        <w:t>.</w:t>
      </w:r>
      <w:r w:rsidRPr="00EF46AC">
        <w:rPr>
          <w:lang w:val="en-CA"/>
        </w:rPr>
        <w:t xml:space="preserve">                   I </w:t>
      </w:r>
      <w:r w:rsidRPr="00EF46AC">
        <w:rPr>
          <w:b/>
          <w:lang w:val="en-CA"/>
        </w:rPr>
        <w:t>don’t</w:t>
      </w:r>
      <w:r w:rsidRPr="00EF46AC">
        <w:rPr>
          <w:lang w:val="en-CA"/>
        </w:rPr>
        <w:t xml:space="preserve"> like sports. </w:t>
      </w:r>
    </w:p>
    <w:p w14:paraId="010BDEC8" w14:textId="77777777" w:rsidR="00673EEB" w:rsidRDefault="00673EEB" w:rsidP="00673EEB">
      <w:pPr>
        <w:rPr>
          <w:lang w:val="en-CA"/>
        </w:rPr>
      </w:pPr>
    </w:p>
    <w:p w14:paraId="76429A84" w14:textId="77777777" w:rsidR="00673EEB" w:rsidRDefault="00673EEB" w:rsidP="00673EEB">
      <w:pPr>
        <w:rPr>
          <w:lang w:val="en-CA"/>
        </w:rPr>
      </w:pPr>
    </w:p>
    <w:p w14:paraId="742EBF06" w14:textId="77777777" w:rsidR="00673EEB" w:rsidRDefault="00673EEB" w:rsidP="00673EEB">
      <w:pPr>
        <w:rPr>
          <w:lang w:val="en-CA"/>
        </w:rPr>
      </w:pPr>
    </w:p>
    <w:p w14:paraId="406339CC" w14:textId="77777777" w:rsidR="00673EEB" w:rsidRDefault="00673EEB" w:rsidP="00673EEB">
      <w:pPr>
        <w:rPr>
          <w:lang w:val="en-CA"/>
        </w:rPr>
      </w:pPr>
    </w:p>
    <w:p w14:paraId="39AD2140" w14:textId="77777777" w:rsidR="00673EEB" w:rsidRDefault="00673EEB" w:rsidP="00673EEB">
      <w:pPr>
        <w:rPr>
          <w:lang w:val="en-CA"/>
        </w:rPr>
      </w:pPr>
    </w:p>
    <w:p w14:paraId="41E15B6F" w14:textId="77777777" w:rsidR="00673EEB" w:rsidRPr="00673EEB" w:rsidRDefault="00673EEB" w:rsidP="00673EEB">
      <w:pPr>
        <w:rPr>
          <w:lang w:val="en-CA"/>
        </w:rPr>
      </w:pPr>
    </w:p>
    <w:p w14:paraId="7CA370BA" w14:textId="77777777" w:rsidR="00673EEB" w:rsidRDefault="00673EEB" w:rsidP="00673EEB">
      <w:pPr>
        <w:rPr>
          <w:lang w:val="en-CA"/>
        </w:rPr>
      </w:pPr>
    </w:p>
    <w:p w14:paraId="25287879" w14:textId="77777777" w:rsidR="00673EEB" w:rsidRPr="00673EEB" w:rsidRDefault="00673EEB" w:rsidP="00673EEB">
      <w:pPr>
        <w:rPr>
          <w:b/>
          <w:noProof/>
          <w:sz w:val="28"/>
          <w:szCs w:val="28"/>
          <w:u w:val="single"/>
          <w:lang w:val="en-CA" w:eastAsia="fr-CA"/>
        </w:rPr>
      </w:pPr>
      <w:r w:rsidRPr="00673EEB">
        <w:rPr>
          <w:b/>
          <w:sz w:val="28"/>
          <w:szCs w:val="28"/>
          <w:u w:val="single"/>
          <w:lang w:val="en-CA"/>
        </w:rPr>
        <w:t>Petit rappel:</w:t>
      </w:r>
      <w:r w:rsidRPr="00673EEB">
        <w:rPr>
          <w:b/>
          <w:noProof/>
          <w:sz w:val="28"/>
          <w:szCs w:val="28"/>
          <w:u w:val="single"/>
          <w:lang w:val="en-CA" w:eastAsia="fr-CA"/>
        </w:rPr>
        <w:t xml:space="preserve"> </w:t>
      </w:r>
    </w:p>
    <w:p w14:paraId="3ADBFB57" w14:textId="77777777" w:rsidR="00673EEB" w:rsidRPr="005F493A" w:rsidRDefault="00673EEB" w:rsidP="00673EEB">
      <w:pPr>
        <w:rPr>
          <w:b/>
          <w:u w:val="single"/>
          <w:lang w:val="en-CA"/>
        </w:rPr>
      </w:pPr>
    </w:p>
    <w:p w14:paraId="1CA278D3" w14:textId="77777777" w:rsidR="00673EEB" w:rsidRPr="00EF46AC" w:rsidRDefault="00673EEB" w:rsidP="00673EEB">
      <w:pPr>
        <w:rPr>
          <w:sz w:val="28"/>
          <w:szCs w:val="28"/>
          <w:lang w:val="en-CA"/>
        </w:rPr>
      </w:pPr>
      <w:r w:rsidRPr="00EF46AC">
        <w:rPr>
          <w:noProof/>
          <w:sz w:val="28"/>
          <w:szCs w:val="28"/>
          <w:lang w:val="fr-CA" w:eastAsia="fr-CA"/>
        </w:rPr>
        <mc:AlternateContent>
          <mc:Choice Requires="wps">
            <w:drawing>
              <wp:anchor distT="0" distB="0" distL="114300" distR="114300" simplePos="0" relativeHeight="251661312" behindDoc="0" locked="0" layoutInCell="1" allowOverlap="1" wp14:anchorId="4AB05125" wp14:editId="51C6F928">
                <wp:simplePos x="0" y="0"/>
                <wp:positionH relativeFrom="column">
                  <wp:posOffset>497205</wp:posOffset>
                </wp:positionH>
                <wp:positionV relativeFrom="paragraph">
                  <wp:posOffset>55245</wp:posOffset>
                </wp:positionV>
                <wp:extent cx="1085850" cy="180975"/>
                <wp:effectExtent l="0" t="0" r="76200" b="85725"/>
                <wp:wrapNone/>
                <wp:docPr id="2" name="Connecteur droit avec flèche 2"/>
                <wp:cNvGraphicFramePr/>
                <a:graphic xmlns:a="http://schemas.openxmlformats.org/drawingml/2006/main">
                  <a:graphicData uri="http://schemas.microsoft.com/office/word/2010/wordprocessingShape">
                    <wps:wsp>
                      <wps:cNvCnPr/>
                      <wps:spPr>
                        <a:xfrm>
                          <a:off x="0" y="0"/>
                          <a:ext cx="1085850" cy="18097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6515250" id="Connecteur droit avec flèche 2" o:spid="_x0000_s1026" type="#_x0000_t32" style="position:absolute;margin-left:39.15pt;margin-top:4.35pt;width:85.5pt;height:1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" strokecolor="#4a66ac [3204]" strokeweight=".5pt">
                <v:stroke endarrow="open" joinstyle="miter"/>
              </v:shape>
            </w:pict>
          </mc:Fallback>
        </mc:AlternateContent>
      </w:r>
      <w:r w:rsidRPr="00EF46AC">
        <w:rPr>
          <w:sz w:val="28"/>
          <w:szCs w:val="28"/>
          <w:lang w:val="en-CA"/>
        </w:rPr>
        <w:t>I</w:t>
      </w:r>
    </w:p>
    <w:p w14:paraId="2001F957" w14:textId="0802A1B8" w:rsidR="00673EEB" w:rsidRPr="00EF46AC" w:rsidRDefault="00673EEB" w:rsidP="00673EEB">
      <w:pPr>
        <w:rPr>
          <w:sz w:val="28"/>
          <w:szCs w:val="28"/>
          <w:lang w:val="en-CA"/>
        </w:rPr>
      </w:pPr>
      <w:r w:rsidRPr="00EF46AC">
        <w:rPr>
          <w:noProof/>
          <w:sz w:val="28"/>
          <w:szCs w:val="28"/>
          <w:lang w:val="fr-CA" w:eastAsia="fr-CA"/>
        </w:rPr>
        <mc:AlternateContent>
          <mc:Choice Requires="wps">
            <w:drawing>
              <wp:anchor distT="0" distB="0" distL="114300" distR="114300" simplePos="0" relativeHeight="251662336" behindDoc="0" locked="0" layoutInCell="1" allowOverlap="1" wp14:anchorId="68A820DB" wp14:editId="756B3BBD">
                <wp:simplePos x="0" y="0"/>
                <wp:positionH relativeFrom="column">
                  <wp:posOffset>580390</wp:posOffset>
                </wp:positionH>
                <wp:positionV relativeFrom="paragraph">
                  <wp:posOffset>174625</wp:posOffset>
                </wp:positionV>
                <wp:extent cx="952500" cy="0"/>
                <wp:effectExtent l="0" t="76200" r="19050" b="114300"/>
                <wp:wrapNone/>
                <wp:docPr id="3" name="Connecteur droit avec flèche 3"/>
                <wp:cNvGraphicFramePr/>
                <a:graphic xmlns:a="http://schemas.openxmlformats.org/drawingml/2006/main">
                  <a:graphicData uri="http://schemas.microsoft.com/office/word/2010/wordprocessingShape">
                    <wps:wsp>
                      <wps:cNvCnPr/>
                      <wps:spPr>
                        <a:xfrm>
                          <a:off x="0" y="0"/>
                          <a:ext cx="9525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D5C2A7E" id="Connecteur droit avec flèche 3" o:spid="_x0000_s1026" type="#_x0000_t32" style="position:absolute;margin-left:45.7pt;margin-top:13.75pt;width: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" strokecolor="#4a7ebb">
                <v:stroke endarrow="open"/>
              </v:shape>
            </w:pict>
          </mc:Fallback>
        </mc:AlternateContent>
      </w:r>
      <w:r w:rsidRPr="00EF46AC">
        <w:rPr>
          <w:noProof/>
          <w:sz w:val="28"/>
          <w:szCs w:val="28"/>
          <w:lang w:val="fr-CA" w:eastAsia="fr-CA"/>
        </w:rPr>
        <mc:AlternateContent>
          <mc:Choice Requires="wps">
            <w:drawing>
              <wp:anchor distT="0" distB="0" distL="114300" distR="114300" simplePos="0" relativeHeight="251665408" behindDoc="0" locked="0" layoutInCell="1" allowOverlap="1" wp14:anchorId="153FE25E" wp14:editId="5826EFC0">
                <wp:simplePos x="0" y="0"/>
                <wp:positionH relativeFrom="column">
                  <wp:posOffset>4050665</wp:posOffset>
                </wp:positionH>
                <wp:positionV relativeFrom="paragraph">
                  <wp:posOffset>100330</wp:posOffset>
                </wp:positionV>
                <wp:extent cx="791845" cy="0"/>
                <wp:effectExtent l="0" t="76200" r="27305" b="114300"/>
                <wp:wrapNone/>
                <wp:docPr id="5" name="Connecteur droit avec flèche 5"/>
                <wp:cNvGraphicFramePr/>
                <a:graphic xmlns:a="http://schemas.openxmlformats.org/drawingml/2006/main">
                  <a:graphicData uri="http://schemas.microsoft.com/office/word/2010/wordprocessingShape">
                    <wps:wsp>
                      <wps:cNvCnPr/>
                      <wps:spPr>
                        <a:xfrm>
                          <a:off x="0" y="0"/>
                          <a:ext cx="79184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D63D5B8" id="Connecteur droit avec flèche 5" o:spid="_x0000_s1026" type="#_x0000_t32" style="position:absolute;margin-left:318.95pt;margin-top:7.9pt;width:62.3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" strokecolor="#4a7ebb">
                <v:stroke endarrow="open"/>
              </v:shape>
            </w:pict>
          </mc:Fallback>
        </mc:AlternateContent>
      </w:r>
      <w:r w:rsidRPr="00EF46AC">
        <w:rPr>
          <w:sz w:val="28"/>
          <w:szCs w:val="28"/>
          <w:lang w:val="en-CA"/>
        </w:rPr>
        <w:t xml:space="preserve">You     </w:t>
      </w:r>
      <w:r>
        <w:rPr>
          <w:sz w:val="28"/>
          <w:szCs w:val="28"/>
          <w:lang w:val="en-CA"/>
        </w:rPr>
        <w:t xml:space="preserve">                          </w:t>
      </w:r>
      <w:r w:rsidRPr="00EF46AC">
        <w:rPr>
          <w:b/>
          <w:sz w:val="28"/>
          <w:szCs w:val="28"/>
          <w:lang w:val="en-CA"/>
        </w:rPr>
        <w:t xml:space="preserve">don’t         </w:t>
      </w:r>
      <w:r>
        <w:rPr>
          <w:b/>
          <w:sz w:val="28"/>
          <w:szCs w:val="28"/>
          <w:lang w:val="en-CA"/>
        </w:rPr>
        <w:t xml:space="preserve">         </w:t>
      </w:r>
      <w:r w:rsidRPr="00EF46AC">
        <w:rPr>
          <w:b/>
          <w:sz w:val="28"/>
          <w:szCs w:val="28"/>
          <w:lang w:val="en-CA"/>
        </w:rPr>
        <w:t xml:space="preserve"> He/She/it                  doesn’t </w:t>
      </w:r>
      <w:r>
        <w:rPr>
          <w:b/>
          <w:sz w:val="28"/>
          <w:szCs w:val="28"/>
          <w:lang w:val="en-CA"/>
        </w:rPr>
        <w:t xml:space="preserve">                       </w:t>
      </w:r>
    </w:p>
    <w:p w14:paraId="06C74B69" w14:textId="08340178" w:rsidR="00673EEB" w:rsidRPr="00EF46AC" w:rsidRDefault="00673EEB" w:rsidP="00673EEB">
      <w:pPr>
        <w:rPr>
          <w:sz w:val="28"/>
          <w:szCs w:val="28"/>
          <w:lang w:val="en-CA"/>
        </w:rPr>
      </w:pPr>
      <w:r w:rsidRPr="00EF46AC">
        <w:rPr>
          <w:noProof/>
          <w:sz w:val="28"/>
          <w:szCs w:val="28"/>
          <w:lang w:val="fr-CA" w:eastAsia="fr-CA"/>
        </w:rPr>
        <mc:AlternateContent>
          <mc:Choice Requires="wps">
            <w:drawing>
              <wp:anchor distT="0" distB="0" distL="114300" distR="114300" simplePos="0" relativeHeight="251663360" behindDoc="0" locked="0" layoutInCell="1" allowOverlap="1" wp14:anchorId="703D1CA0" wp14:editId="4E94BB23">
                <wp:simplePos x="0" y="0"/>
                <wp:positionH relativeFrom="column">
                  <wp:posOffset>580390</wp:posOffset>
                </wp:positionH>
                <wp:positionV relativeFrom="paragraph">
                  <wp:posOffset>74930</wp:posOffset>
                </wp:positionV>
                <wp:extent cx="952500" cy="86360"/>
                <wp:effectExtent l="0" t="76200" r="0" b="27940"/>
                <wp:wrapNone/>
                <wp:docPr id="4" name="Connecteur droit avec flèche 4"/>
                <wp:cNvGraphicFramePr/>
                <a:graphic xmlns:a="http://schemas.openxmlformats.org/drawingml/2006/main">
                  <a:graphicData uri="http://schemas.microsoft.com/office/word/2010/wordprocessingShape">
                    <wps:wsp>
                      <wps:cNvCnPr/>
                      <wps:spPr>
                        <a:xfrm flipV="1">
                          <a:off x="0" y="0"/>
                          <a:ext cx="952500" cy="8636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13AC64D0" id="Connecteur droit avec flèche 4" o:spid="_x0000_s1026" type="#_x0000_t32" style="position:absolute;margin-left:45.7pt;margin-top:5.9pt;width:75pt;height:6.8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" strokecolor="#4a7ebb">
                <v:stroke endarrow="open"/>
              </v:shape>
            </w:pict>
          </mc:Fallback>
        </mc:AlternateContent>
      </w:r>
      <w:r w:rsidRPr="00EF46AC">
        <w:rPr>
          <w:sz w:val="28"/>
          <w:szCs w:val="28"/>
          <w:lang w:val="en-CA"/>
        </w:rPr>
        <w:t>We</w:t>
      </w:r>
    </w:p>
    <w:p w14:paraId="26A4B597" w14:textId="4E290361" w:rsidR="00673EEB" w:rsidRDefault="00673EEB" w:rsidP="00673EEB">
      <w:pPr>
        <w:rPr>
          <w:sz w:val="28"/>
          <w:szCs w:val="28"/>
          <w:lang w:val="en-CA"/>
        </w:rPr>
      </w:pPr>
      <w:r w:rsidRPr="00EF46AC">
        <w:rPr>
          <w:noProof/>
          <w:sz w:val="28"/>
          <w:szCs w:val="28"/>
          <w:lang w:val="fr-CA" w:eastAsia="fr-CA"/>
        </w:rPr>
        <mc:AlternateContent>
          <mc:Choice Requires="wps">
            <w:drawing>
              <wp:anchor distT="0" distB="0" distL="114300" distR="114300" simplePos="0" relativeHeight="251664384" behindDoc="0" locked="0" layoutInCell="1" allowOverlap="1" wp14:anchorId="66B22C09" wp14:editId="7EAB740E">
                <wp:simplePos x="0" y="0"/>
                <wp:positionH relativeFrom="column">
                  <wp:posOffset>580390</wp:posOffset>
                </wp:positionH>
                <wp:positionV relativeFrom="paragraph">
                  <wp:posOffset>22861</wp:posOffset>
                </wp:positionV>
                <wp:extent cx="1002665" cy="123824"/>
                <wp:effectExtent l="0" t="76200" r="0" b="29210"/>
                <wp:wrapNone/>
                <wp:docPr id="7" name="Connecteur droit avec flèche 7"/>
                <wp:cNvGraphicFramePr/>
                <a:graphic xmlns:a="http://schemas.openxmlformats.org/drawingml/2006/main">
                  <a:graphicData uri="http://schemas.microsoft.com/office/word/2010/wordprocessingShape">
                    <wps:wsp>
                      <wps:cNvCnPr/>
                      <wps:spPr>
                        <a:xfrm flipV="1">
                          <a:off x="0" y="0"/>
                          <a:ext cx="1002665" cy="123824"/>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3DC1F0D0" id="Connecteur droit avec flèche 7" o:spid="_x0000_s1026" type="#_x0000_t32" style="position:absolute;margin-left:45.7pt;margin-top:1.8pt;width:78.95pt;height:9.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" strokecolor="#4a7ebb">
                <v:stroke endarrow="open"/>
              </v:shape>
            </w:pict>
          </mc:Fallback>
        </mc:AlternateContent>
      </w:r>
      <w:r w:rsidRPr="00EF46AC">
        <w:rPr>
          <w:sz w:val="28"/>
          <w:szCs w:val="28"/>
          <w:lang w:val="en-CA"/>
        </w:rPr>
        <w:t>They</w:t>
      </w:r>
    </w:p>
    <w:p w14:paraId="17D72F69" w14:textId="77777777" w:rsidR="00673EEB" w:rsidRDefault="00673EEB" w:rsidP="00673EEB">
      <w:pPr>
        <w:rPr>
          <w:sz w:val="28"/>
          <w:szCs w:val="28"/>
          <w:lang w:val="en-CA"/>
        </w:rPr>
      </w:pPr>
    </w:p>
    <w:p w14:paraId="24461957" w14:textId="77777777" w:rsidR="00673EEB" w:rsidRDefault="00673EEB" w:rsidP="00673EEB">
      <w:pPr>
        <w:rPr>
          <w:sz w:val="28"/>
          <w:szCs w:val="28"/>
          <w:lang w:val="en-CA"/>
        </w:rPr>
      </w:pPr>
    </w:p>
    <w:p w14:paraId="3046E530" w14:textId="77777777" w:rsidR="00673EEB" w:rsidRDefault="00673EEB" w:rsidP="00673EEB">
      <w:pPr>
        <w:rPr>
          <w:sz w:val="28"/>
          <w:szCs w:val="28"/>
          <w:lang w:val="en-CA"/>
        </w:rPr>
      </w:pPr>
    </w:p>
    <w:tbl>
      <w:tblPr>
        <w:tblStyle w:val="Grilledutableau"/>
        <w:tblW w:w="8177" w:type="dxa"/>
        <w:tblInd w:w="720" w:type="dxa"/>
        <w:tblLook w:val="04A0" w:firstRow="1" w:lastRow="0" w:firstColumn="1" w:lastColumn="0" w:noHBand="0" w:noVBand="1"/>
      </w:tblPr>
      <w:tblGrid>
        <w:gridCol w:w="3641"/>
        <w:gridCol w:w="4536"/>
      </w:tblGrid>
      <w:tr w:rsidR="00673EEB" w14:paraId="62D714D2" w14:textId="77777777" w:rsidTr="00A02B18">
        <w:trPr>
          <w:trHeight w:val="550"/>
        </w:trPr>
        <w:tc>
          <w:tcPr>
            <w:tcW w:w="3641" w:type="dxa"/>
          </w:tcPr>
          <w:p w14:paraId="3542828C" w14:textId="77777777" w:rsidR="00673EEB" w:rsidRPr="005F493A" w:rsidRDefault="00673EEB" w:rsidP="00673EEB">
            <w:pPr>
              <w:pStyle w:val="Paragraphedeliste"/>
              <w:numPr>
                <w:ilvl w:val="0"/>
                <w:numId w:val="0"/>
              </w:numPr>
              <w:jc w:val="center"/>
              <w:rPr>
                <w:rFonts w:ascii="Comic Sans MS" w:hAnsi="Comic Sans MS"/>
                <w:sz w:val="24"/>
                <w:szCs w:val="24"/>
                <w:lang w:val="en-CA"/>
              </w:rPr>
            </w:pPr>
            <w:r w:rsidRPr="005F493A">
              <w:rPr>
                <w:rFonts w:ascii="Comic Sans MS" w:hAnsi="Comic Sans MS"/>
                <w:sz w:val="24"/>
                <w:szCs w:val="24"/>
                <w:lang w:val="en-CA"/>
              </w:rPr>
              <w:t>Sentence</w:t>
            </w:r>
          </w:p>
        </w:tc>
        <w:tc>
          <w:tcPr>
            <w:tcW w:w="4536" w:type="dxa"/>
          </w:tcPr>
          <w:p w14:paraId="5396FF90" w14:textId="77777777" w:rsidR="00673EEB" w:rsidRPr="005F493A" w:rsidRDefault="00673EEB" w:rsidP="00673EEB">
            <w:pPr>
              <w:pStyle w:val="Paragraphedeliste"/>
              <w:numPr>
                <w:ilvl w:val="0"/>
                <w:numId w:val="0"/>
              </w:numPr>
              <w:jc w:val="center"/>
              <w:rPr>
                <w:rFonts w:ascii="Comic Sans MS" w:hAnsi="Comic Sans MS"/>
                <w:sz w:val="24"/>
                <w:szCs w:val="24"/>
                <w:lang w:val="en-CA"/>
              </w:rPr>
            </w:pPr>
            <w:r w:rsidRPr="005F493A">
              <w:rPr>
                <w:rFonts w:ascii="Comic Sans MS" w:hAnsi="Comic Sans MS"/>
                <w:sz w:val="24"/>
                <w:szCs w:val="24"/>
                <w:lang w:val="en-CA"/>
              </w:rPr>
              <w:t>Negative form</w:t>
            </w:r>
          </w:p>
        </w:tc>
      </w:tr>
      <w:tr w:rsidR="00673EEB" w14:paraId="62876372" w14:textId="77777777" w:rsidTr="00A02B18">
        <w:trPr>
          <w:trHeight w:val="900"/>
        </w:trPr>
        <w:tc>
          <w:tcPr>
            <w:tcW w:w="3641" w:type="dxa"/>
          </w:tcPr>
          <w:p w14:paraId="7046B080" w14:textId="77777777" w:rsidR="00673EEB" w:rsidRDefault="00673EEB" w:rsidP="00673EEB">
            <w:pPr>
              <w:pStyle w:val="Paragraphedeliste"/>
              <w:numPr>
                <w:ilvl w:val="0"/>
                <w:numId w:val="27"/>
              </w:numPr>
              <w:spacing w:before="0" w:after="0" w:line="240" w:lineRule="auto"/>
              <w:rPr>
                <w:lang w:val="en-CA"/>
              </w:rPr>
            </w:pPr>
            <w:r>
              <w:rPr>
                <w:lang w:val="en-CA"/>
              </w:rPr>
              <w:t xml:space="preserve">I like basketball. </w:t>
            </w:r>
          </w:p>
        </w:tc>
        <w:tc>
          <w:tcPr>
            <w:tcW w:w="4536" w:type="dxa"/>
          </w:tcPr>
          <w:p w14:paraId="62EE1423" w14:textId="77777777" w:rsidR="00673EEB" w:rsidRDefault="00673EEB" w:rsidP="00A02B18">
            <w:pPr>
              <w:pStyle w:val="Paragraphedeliste"/>
              <w:ind w:left="0"/>
              <w:rPr>
                <w:lang w:val="en-CA"/>
              </w:rPr>
            </w:pPr>
          </w:p>
        </w:tc>
      </w:tr>
      <w:tr w:rsidR="00673EEB" w:rsidRPr="00535D9F" w14:paraId="2397CD1B" w14:textId="77777777" w:rsidTr="00A02B18">
        <w:trPr>
          <w:trHeight w:val="863"/>
        </w:trPr>
        <w:tc>
          <w:tcPr>
            <w:tcW w:w="3641" w:type="dxa"/>
          </w:tcPr>
          <w:p w14:paraId="7EFEF95B" w14:textId="77777777" w:rsidR="00673EEB" w:rsidRDefault="00673EEB" w:rsidP="00673EEB">
            <w:pPr>
              <w:pStyle w:val="Paragraphedeliste"/>
              <w:numPr>
                <w:ilvl w:val="0"/>
                <w:numId w:val="27"/>
              </w:numPr>
              <w:spacing w:before="0" w:after="0" w:line="240" w:lineRule="auto"/>
              <w:rPr>
                <w:lang w:val="en-CA"/>
              </w:rPr>
            </w:pPr>
            <w:r>
              <w:rPr>
                <w:lang w:val="en-CA"/>
              </w:rPr>
              <w:t xml:space="preserve">Every morning, Tom walks to school. </w:t>
            </w:r>
          </w:p>
        </w:tc>
        <w:tc>
          <w:tcPr>
            <w:tcW w:w="4536" w:type="dxa"/>
          </w:tcPr>
          <w:p w14:paraId="16B11C4F" w14:textId="77777777" w:rsidR="00673EEB" w:rsidRDefault="00673EEB" w:rsidP="00A02B18">
            <w:pPr>
              <w:pStyle w:val="Paragraphedeliste"/>
              <w:ind w:left="0"/>
              <w:rPr>
                <w:lang w:val="en-CA"/>
              </w:rPr>
            </w:pPr>
          </w:p>
        </w:tc>
      </w:tr>
      <w:tr w:rsidR="00673EEB" w14:paraId="42C5D087" w14:textId="77777777" w:rsidTr="00A02B18">
        <w:trPr>
          <w:trHeight w:val="900"/>
        </w:trPr>
        <w:tc>
          <w:tcPr>
            <w:tcW w:w="3641" w:type="dxa"/>
          </w:tcPr>
          <w:p w14:paraId="11A44673" w14:textId="77777777" w:rsidR="00673EEB" w:rsidRDefault="00673EEB" w:rsidP="00673EEB">
            <w:pPr>
              <w:pStyle w:val="Paragraphedeliste"/>
              <w:numPr>
                <w:ilvl w:val="0"/>
                <w:numId w:val="27"/>
              </w:numPr>
              <w:spacing w:before="0" w:after="0" w:line="240" w:lineRule="auto"/>
              <w:rPr>
                <w:lang w:val="en-CA"/>
              </w:rPr>
            </w:pPr>
            <w:r>
              <w:rPr>
                <w:lang w:val="en-CA"/>
              </w:rPr>
              <w:t xml:space="preserve">I listen to music. </w:t>
            </w:r>
          </w:p>
        </w:tc>
        <w:tc>
          <w:tcPr>
            <w:tcW w:w="4536" w:type="dxa"/>
          </w:tcPr>
          <w:p w14:paraId="662F61BF" w14:textId="77777777" w:rsidR="00673EEB" w:rsidRDefault="00673EEB" w:rsidP="00A02B18">
            <w:pPr>
              <w:pStyle w:val="Paragraphedeliste"/>
              <w:ind w:left="0"/>
              <w:rPr>
                <w:lang w:val="en-CA"/>
              </w:rPr>
            </w:pPr>
          </w:p>
        </w:tc>
      </w:tr>
      <w:tr w:rsidR="00673EEB" w:rsidRPr="00535D9F" w14:paraId="09D711E8" w14:textId="77777777" w:rsidTr="00A02B18">
        <w:trPr>
          <w:trHeight w:val="863"/>
        </w:trPr>
        <w:tc>
          <w:tcPr>
            <w:tcW w:w="3641" w:type="dxa"/>
          </w:tcPr>
          <w:p w14:paraId="39DD9359" w14:textId="77777777" w:rsidR="00673EEB" w:rsidRDefault="00673EEB" w:rsidP="00673EEB">
            <w:pPr>
              <w:pStyle w:val="Paragraphedeliste"/>
              <w:numPr>
                <w:ilvl w:val="0"/>
                <w:numId w:val="27"/>
              </w:numPr>
              <w:spacing w:before="0" w:after="0" w:line="240" w:lineRule="auto"/>
              <w:rPr>
                <w:lang w:val="en-CA"/>
              </w:rPr>
            </w:pPr>
            <w:r>
              <w:rPr>
                <w:lang w:val="en-CA"/>
              </w:rPr>
              <w:t xml:space="preserve">After school, she takes the bus home. </w:t>
            </w:r>
          </w:p>
        </w:tc>
        <w:tc>
          <w:tcPr>
            <w:tcW w:w="4536" w:type="dxa"/>
          </w:tcPr>
          <w:p w14:paraId="046AA20A" w14:textId="77777777" w:rsidR="00673EEB" w:rsidRDefault="00673EEB" w:rsidP="00A02B18">
            <w:pPr>
              <w:pStyle w:val="Paragraphedeliste"/>
              <w:ind w:left="0"/>
              <w:rPr>
                <w:lang w:val="en-CA"/>
              </w:rPr>
            </w:pPr>
          </w:p>
        </w:tc>
      </w:tr>
      <w:tr w:rsidR="00673EEB" w:rsidRPr="00535D9F" w14:paraId="7AC66A1F" w14:textId="77777777" w:rsidTr="00A02B18">
        <w:trPr>
          <w:trHeight w:val="900"/>
        </w:trPr>
        <w:tc>
          <w:tcPr>
            <w:tcW w:w="3641" w:type="dxa"/>
          </w:tcPr>
          <w:p w14:paraId="1AD6B492" w14:textId="77777777" w:rsidR="00673EEB" w:rsidRDefault="00673EEB" w:rsidP="00673EEB">
            <w:pPr>
              <w:pStyle w:val="Paragraphedeliste"/>
              <w:numPr>
                <w:ilvl w:val="0"/>
                <w:numId w:val="27"/>
              </w:numPr>
              <w:spacing w:before="0" w:after="0" w:line="240" w:lineRule="auto"/>
              <w:rPr>
                <w:lang w:val="en-CA"/>
              </w:rPr>
            </w:pPr>
            <w:r>
              <w:rPr>
                <w:lang w:val="en-CA"/>
              </w:rPr>
              <w:t xml:space="preserve">Every Saturday, they play soccer. </w:t>
            </w:r>
          </w:p>
        </w:tc>
        <w:tc>
          <w:tcPr>
            <w:tcW w:w="4536" w:type="dxa"/>
          </w:tcPr>
          <w:p w14:paraId="39D9FCDD" w14:textId="77777777" w:rsidR="00673EEB" w:rsidRDefault="00673EEB" w:rsidP="00A02B18">
            <w:pPr>
              <w:pStyle w:val="Paragraphedeliste"/>
              <w:ind w:left="0"/>
              <w:rPr>
                <w:lang w:val="en-CA"/>
              </w:rPr>
            </w:pPr>
          </w:p>
        </w:tc>
      </w:tr>
      <w:tr w:rsidR="00673EEB" w:rsidRPr="00535D9F" w14:paraId="4138F9BC" w14:textId="77777777" w:rsidTr="00A02B18">
        <w:trPr>
          <w:trHeight w:val="936"/>
        </w:trPr>
        <w:tc>
          <w:tcPr>
            <w:tcW w:w="3641" w:type="dxa"/>
          </w:tcPr>
          <w:p w14:paraId="28E21E2D" w14:textId="77777777" w:rsidR="00673EEB" w:rsidRDefault="00673EEB" w:rsidP="00673EEB">
            <w:pPr>
              <w:pStyle w:val="Paragraphedeliste"/>
              <w:numPr>
                <w:ilvl w:val="0"/>
                <w:numId w:val="27"/>
              </w:numPr>
              <w:spacing w:before="0" w:after="0" w:line="240" w:lineRule="auto"/>
              <w:rPr>
                <w:lang w:val="en-CA"/>
              </w:rPr>
            </w:pPr>
            <w:r>
              <w:rPr>
                <w:lang w:val="en-CA"/>
              </w:rPr>
              <w:t xml:space="preserve">Sara and Alicia like pizza. </w:t>
            </w:r>
          </w:p>
        </w:tc>
        <w:tc>
          <w:tcPr>
            <w:tcW w:w="4536" w:type="dxa"/>
          </w:tcPr>
          <w:p w14:paraId="05AC6204" w14:textId="77777777" w:rsidR="00673EEB" w:rsidRDefault="00673EEB" w:rsidP="00A02B18">
            <w:pPr>
              <w:pStyle w:val="Paragraphedeliste"/>
              <w:ind w:left="0"/>
              <w:rPr>
                <w:lang w:val="en-CA"/>
              </w:rPr>
            </w:pPr>
          </w:p>
        </w:tc>
      </w:tr>
    </w:tbl>
    <w:p w14:paraId="04B7A4F3" w14:textId="441D9177" w:rsidR="00FD100F" w:rsidRPr="00AB1F6D" w:rsidRDefault="00FD100F">
      <w:pPr>
        <w:rPr>
          <w:lang w:val="en-CA"/>
        </w:rPr>
        <w:sectPr w:rsidR="00FD100F" w:rsidRPr="00AB1F6D" w:rsidSect="006F3382">
          <w:headerReference w:type="default" r:id="rId17"/>
          <w:pgSz w:w="12240" w:h="15840"/>
          <w:pgMar w:top="567" w:right="1418" w:bottom="1418" w:left="1276" w:header="709" w:footer="709" w:gutter="0"/>
          <w:cols w:space="708"/>
          <w:docGrid w:linePitch="360"/>
        </w:sectPr>
      </w:pPr>
    </w:p>
    <w:p w14:paraId="3F1B4A17" w14:textId="11A54EBD" w:rsidR="00B1004F" w:rsidRPr="009128FD" w:rsidRDefault="47ED5E89" w:rsidP="00B1004F">
      <w:pPr>
        <w:pStyle w:val="Titredelactivit"/>
        <w:rPr>
          <w:lang w:val="fr-CA"/>
        </w:rPr>
      </w:pPr>
      <w:bookmarkStart w:id="1" w:name="_Toc36738498"/>
      <w:r w:rsidRPr="1A70345A">
        <w:rPr>
          <w:lang w:val="fr-CA"/>
        </w:rPr>
        <w:lastRenderedPageBreak/>
        <w:t>Science et technologie</w:t>
      </w:r>
      <w:r w:rsidR="1C7C5EBE" w:rsidRPr="1A70345A">
        <w:rPr>
          <w:lang w:val="fr-CA"/>
        </w:rPr>
        <w:t>: Exposés scientifiques</w:t>
      </w:r>
    </w:p>
    <w:p w14:paraId="14F6352A" w14:textId="77777777" w:rsidR="00B1004F" w:rsidRDefault="00B1004F" w:rsidP="00B1004F">
      <w:pPr>
        <w:pStyle w:val="Consignesetmatriel-titres"/>
      </w:pPr>
      <w:r w:rsidRPr="00B14054">
        <w:t xml:space="preserve">Consigne à </w:t>
      </w:r>
      <w:r w:rsidRPr="00145AE5">
        <w:t>l’élève</w:t>
      </w:r>
    </w:p>
    <w:p w14:paraId="446259CF" w14:textId="1C558085" w:rsidR="00B1004F" w:rsidRDefault="2B0BA7EC" w:rsidP="00B1004F">
      <w:pPr>
        <w:pStyle w:val="Consignesetmatriel-description"/>
        <w:numPr>
          <w:ilvl w:val="0"/>
          <w:numId w:val="14"/>
        </w:numPr>
        <w:spacing w:after="120" w:line="240" w:lineRule="auto"/>
      </w:pPr>
      <w:r>
        <w:t>Tu dois écouter la vidéo suivante</w:t>
      </w:r>
      <w:r w:rsidR="38403E8B">
        <w:t xml:space="preserve"> </w:t>
      </w:r>
      <w:r>
        <w:t>:</w:t>
      </w:r>
    </w:p>
    <w:p w14:paraId="79F94ACA" w14:textId="5E7513F1" w:rsidR="1A70345A" w:rsidRDefault="00B053AD" w:rsidP="1A70345A">
      <w:pPr>
        <w:pStyle w:val="Consignesetmatriel-description"/>
        <w:spacing w:after="120" w:line="240" w:lineRule="auto"/>
      </w:pPr>
      <w:hyperlink r:id="rId18">
        <w:r w:rsidR="446442D2" w:rsidRPr="6D66122F">
          <w:rPr>
            <w:rStyle w:val="Lienhypertexte"/>
          </w:rPr>
          <w:t>https://fr.brainpop.com/sciencesdelaterre/filmsgratuits/exposesscientifiques/</w:t>
        </w:r>
      </w:hyperlink>
    </w:p>
    <w:p w14:paraId="0C1C33F8" w14:textId="77777777" w:rsidR="00B1004F" w:rsidRPr="00B14054" w:rsidRDefault="00B1004F" w:rsidP="00B1004F">
      <w:pPr>
        <w:pStyle w:val="Consignesetmatriel-titres"/>
      </w:pPr>
      <w:r>
        <w:t>Matériel requis</w:t>
      </w:r>
    </w:p>
    <w:p w14:paraId="3102556F" w14:textId="3F154912" w:rsidR="00B1004F" w:rsidRDefault="6D32924A" w:rsidP="00B1004F">
      <w:pPr>
        <w:pStyle w:val="Consignesetmatriel-description"/>
        <w:numPr>
          <w:ilvl w:val="0"/>
          <w:numId w:val="14"/>
        </w:numPr>
      </w:pPr>
      <w:r>
        <w:t xml:space="preserve">Questionnaire </w:t>
      </w:r>
      <w:r w:rsidR="1DF2A711">
        <w:t>(Tu peux écrire tes réponses sur une feuille mobile.</w:t>
      </w:r>
    </w:p>
    <w:p w14:paraId="2D2E80CB" w14:textId="149DF5E5" w:rsidR="1A70345A" w:rsidRDefault="1A70345A" w:rsidP="1A70345A">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1004F" w:rsidRPr="006F3382" w14:paraId="6A153781" w14:textId="77777777" w:rsidTr="1A70345A">
        <w:tc>
          <w:tcPr>
            <w:tcW w:w="9782" w:type="dxa"/>
            <w:shd w:val="clear" w:color="auto" w:fill="DDECEE" w:themeFill="accent5" w:themeFillTint="33"/>
          </w:tcPr>
          <w:p w14:paraId="419460D6" w14:textId="77777777" w:rsidR="00B1004F" w:rsidRDefault="00B1004F" w:rsidP="00A02B18">
            <w:pPr>
              <w:pStyle w:val="Informationsauxparents"/>
            </w:pPr>
            <w:r w:rsidRPr="00726125">
              <w:t>Information au</w:t>
            </w:r>
            <w:r>
              <w:t>x</w:t>
            </w:r>
            <w:r w:rsidRPr="00726125">
              <w:t xml:space="preserve"> parents</w:t>
            </w:r>
          </w:p>
          <w:p w14:paraId="7453BF97" w14:textId="77777777" w:rsidR="00B1004F" w:rsidRPr="00B14054" w:rsidRDefault="00B1004F" w:rsidP="00A02B18">
            <w:pPr>
              <w:pStyle w:val="Tableauconsignesetmatriel-titres"/>
            </w:pPr>
            <w:r>
              <w:t>À propos de l’activité</w:t>
            </w:r>
          </w:p>
          <w:p w14:paraId="1E2206EF" w14:textId="7E736569" w:rsidR="00B1004F" w:rsidRPr="006F3382" w:rsidRDefault="1ED70751" w:rsidP="00A02B18">
            <w:pPr>
              <w:pStyle w:val="TableauParagraphedeliste"/>
            </w:pPr>
            <w:r>
              <w:t>L’élève devra être capable d’écouter une courte vidéo et de répondre à des questions.</w:t>
            </w:r>
          </w:p>
          <w:p w14:paraId="7F533793" w14:textId="3EFF0C8E" w:rsidR="00B1004F" w:rsidRPr="006F3382" w:rsidRDefault="652C4380" w:rsidP="00A02B18">
            <w:pPr>
              <w:pStyle w:val="TableauParagraphedeliste"/>
            </w:pPr>
            <w:r>
              <w:t>L’élève doit envoyer ses réponses par courriel à son enseignante</w:t>
            </w:r>
          </w:p>
          <w:p w14:paraId="065C3A9B" w14:textId="3D0DE499" w:rsidR="00B1004F" w:rsidRPr="006F3382" w:rsidRDefault="00B1004F" w:rsidP="1A70345A">
            <w:pPr>
              <w:pStyle w:val="TableauParagraphedeliste"/>
              <w:numPr>
                <w:ilvl w:val="0"/>
                <w:numId w:val="0"/>
              </w:numPr>
            </w:pPr>
          </w:p>
          <w:p w14:paraId="2EBB70B9" w14:textId="4209250D" w:rsidR="00B1004F" w:rsidRPr="006F3382" w:rsidRDefault="652C4380" w:rsidP="00A02B18">
            <w:pPr>
              <w:pStyle w:val="TableauParagraphedeliste"/>
            </w:pPr>
            <w:r>
              <w:t>l</w:t>
            </w:r>
            <w:hyperlink r:id="rId19">
              <w:r w:rsidRPr="1A70345A">
                <w:rPr>
                  <w:rStyle w:val="Lienhypertexte"/>
                </w:rPr>
                <w:t>yne.lepage@csp.qc.ca</w:t>
              </w:r>
            </w:hyperlink>
          </w:p>
          <w:p w14:paraId="316563F8" w14:textId="522A9170" w:rsidR="00B1004F" w:rsidRPr="006F3382" w:rsidRDefault="00B053AD" w:rsidP="00A02B18">
            <w:pPr>
              <w:pStyle w:val="TableauParagraphedeliste"/>
            </w:pPr>
            <w:hyperlink r:id="rId20">
              <w:r w:rsidR="652C4380" w:rsidRPr="1A70345A">
                <w:rPr>
                  <w:rStyle w:val="Lienhypertexte"/>
                </w:rPr>
                <w:t>chantal.reed@csp.qc.ca</w:t>
              </w:r>
            </w:hyperlink>
          </w:p>
          <w:p w14:paraId="4BE9F97E" w14:textId="54BFF3CD" w:rsidR="00B1004F" w:rsidRPr="006F3382" w:rsidRDefault="00B1004F" w:rsidP="1A70345A">
            <w:pPr>
              <w:pStyle w:val="TableauParagraphedeliste"/>
              <w:numPr>
                <w:ilvl w:val="0"/>
                <w:numId w:val="0"/>
              </w:numPr>
              <w:ind w:left="360"/>
            </w:pPr>
          </w:p>
        </w:tc>
      </w:tr>
      <w:tr w:rsidR="00B1004F" w:rsidRPr="006F3382" w14:paraId="3CCCAF16" w14:textId="77777777" w:rsidTr="1A70345A">
        <w:tc>
          <w:tcPr>
            <w:tcW w:w="9782" w:type="dxa"/>
            <w:shd w:val="clear" w:color="auto" w:fill="DDECEE" w:themeFill="accent5" w:themeFillTint="33"/>
          </w:tcPr>
          <w:p w14:paraId="4AFF3CCF" w14:textId="77777777" w:rsidR="00B1004F" w:rsidRPr="00726125" w:rsidRDefault="00B1004F" w:rsidP="00A02B18">
            <w:pPr>
              <w:pStyle w:val="Informationsauxparents"/>
            </w:pPr>
          </w:p>
        </w:tc>
      </w:tr>
    </w:tbl>
    <w:p w14:paraId="21E634DE" w14:textId="164484A3" w:rsidR="00BD102C" w:rsidRDefault="7B9E7605" w:rsidP="00FD100F">
      <w:pPr>
        <w:pStyle w:val="Titredelactivit"/>
        <w:sectPr w:rsidR="00BD102C" w:rsidSect="006F3382">
          <w:headerReference w:type="default" r:id="rId21"/>
          <w:pgSz w:w="12240" w:h="15840"/>
          <w:pgMar w:top="567" w:right="1418" w:bottom="1418" w:left="1276" w:header="709" w:footer="709" w:gutter="0"/>
          <w:cols w:space="708"/>
          <w:docGrid w:linePitch="360"/>
        </w:sectPr>
      </w:pPr>
      <w:r>
        <w:rPr>
          <w:noProof/>
          <w:lang w:val="fr-CA"/>
        </w:rPr>
        <w:lastRenderedPageBreak/>
        <w:drawing>
          <wp:inline distT="0" distB="0" distL="0" distR="0" wp14:anchorId="4593A234" wp14:editId="5CB9EA61">
            <wp:extent cx="6257925" cy="6385837"/>
            <wp:effectExtent l="0" t="0" r="0" b="0"/>
            <wp:docPr id="984228704" name="Image 984228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6257925" cy="6385837"/>
                    </a:xfrm>
                    <a:prstGeom prst="rect">
                      <a:avLst/>
                    </a:prstGeom>
                  </pic:spPr>
                </pic:pic>
              </a:graphicData>
            </a:graphic>
          </wp:inline>
        </w:drawing>
      </w:r>
    </w:p>
    <w:bookmarkEnd w:id="1"/>
    <w:p w14:paraId="53E566CE" w14:textId="77777777" w:rsidR="00A02B18" w:rsidRPr="00BF31BF" w:rsidRDefault="00A02B18" w:rsidP="00A02B18">
      <w:pPr>
        <w:pStyle w:val="Titredudocument"/>
      </w:pPr>
    </w:p>
    <w:p w14:paraId="22A5DB95" w14:textId="77777777" w:rsidR="00A02B18" w:rsidRPr="00BF31BF" w:rsidRDefault="00A02B18" w:rsidP="00A02B18">
      <w:pPr>
        <w:pStyle w:val="Niveau-Premirepage"/>
      </w:pPr>
      <w:r>
        <w:t>MEES – 1</w:t>
      </w:r>
      <w:r w:rsidRPr="00FD5D3B">
        <w:rPr>
          <w:caps w:val="0"/>
          <w:vertAlign w:val="superscript"/>
        </w:rPr>
        <w:t>r</w:t>
      </w:r>
      <w:r w:rsidRPr="00BF31BF">
        <w:rPr>
          <w:caps w:val="0"/>
          <w:vertAlign w:val="superscript"/>
        </w:rPr>
        <w:t>e</w:t>
      </w:r>
      <w:r w:rsidRPr="00BF31BF">
        <w:t xml:space="preserve"> ann</w:t>
      </w:r>
      <w:r>
        <w:t>É</w:t>
      </w:r>
      <w:r w:rsidRPr="00BF31BF">
        <w:t xml:space="preserve">e du </w:t>
      </w:r>
      <w:r>
        <w:t>secondaire</w:t>
      </w:r>
    </w:p>
    <w:p w14:paraId="4FE5A870" w14:textId="77777777" w:rsidR="00A02B18" w:rsidRPr="00BF31BF" w:rsidRDefault="00A02B18" w:rsidP="00A02B18">
      <w:pPr>
        <w:pStyle w:val="Semainedu"/>
        <w:spacing w:after="1320"/>
      </w:pPr>
      <w:r w:rsidRPr="00BF31BF">
        <w:t xml:space="preserve">Semaine du </w:t>
      </w:r>
      <w:r>
        <w:t>11 mai</w:t>
      </w:r>
      <w:r w:rsidRPr="00BF31BF">
        <w:t xml:space="preserve"> 2020</w:t>
      </w:r>
    </w:p>
    <w:p w14:paraId="474E4C58" w14:textId="2901FDF1" w:rsidR="009D332B" w:rsidRDefault="00A02B18">
      <w:pPr>
        <w:pStyle w:val="TM2"/>
        <w:tabs>
          <w:tab w:val="right" w:leader="dot" w:pos="9536"/>
        </w:tabs>
        <w:rPr>
          <w:rFonts w:cstheme="minorBidi"/>
          <w:noProof/>
        </w:rPr>
      </w:pPr>
      <w:r>
        <w:rPr>
          <w:b/>
        </w:rPr>
        <w:fldChar w:fldCharType="begin"/>
      </w:r>
      <w:r>
        <w:instrText xml:space="preserve"> TOC \o "2-3" \h \z \t "Titre 1,1,_Matière - Première page,1" </w:instrText>
      </w:r>
      <w:r>
        <w:rPr>
          <w:b/>
        </w:rPr>
        <w:fldChar w:fldCharType="separate"/>
      </w:r>
      <w:hyperlink w:anchor="_Toc40090990" w:history="1">
        <w:r w:rsidR="009D332B" w:rsidRPr="008F6E03">
          <w:rPr>
            <w:rStyle w:val="Lienhypertexte"/>
            <w:noProof/>
          </w:rPr>
          <w:t>Jane, le renard et toi</w:t>
        </w:r>
        <w:r w:rsidR="009D332B">
          <w:rPr>
            <w:noProof/>
            <w:webHidden/>
          </w:rPr>
          <w:tab/>
        </w:r>
        <w:r w:rsidR="009D332B">
          <w:rPr>
            <w:noProof/>
            <w:webHidden/>
          </w:rPr>
          <w:fldChar w:fldCharType="begin"/>
        </w:r>
        <w:r w:rsidR="009D332B">
          <w:rPr>
            <w:noProof/>
            <w:webHidden/>
          </w:rPr>
          <w:instrText xml:space="preserve"> PAGEREF _Toc40090990 \h </w:instrText>
        </w:r>
        <w:r w:rsidR="009D332B">
          <w:rPr>
            <w:noProof/>
            <w:webHidden/>
          </w:rPr>
        </w:r>
        <w:r w:rsidR="009D332B">
          <w:rPr>
            <w:noProof/>
            <w:webHidden/>
          </w:rPr>
          <w:fldChar w:fldCharType="separate"/>
        </w:r>
        <w:r w:rsidR="009D332B">
          <w:rPr>
            <w:noProof/>
            <w:webHidden/>
          </w:rPr>
          <w:t>10</w:t>
        </w:r>
        <w:r w:rsidR="009D332B">
          <w:rPr>
            <w:noProof/>
            <w:webHidden/>
          </w:rPr>
          <w:fldChar w:fldCharType="end"/>
        </w:r>
      </w:hyperlink>
    </w:p>
    <w:p w14:paraId="21D3B518" w14:textId="4AF68F79" w:rsidR="009D332B" w:rsidRDefault="00B053AD">
      <w:pPr>
        <w:pStyle w:val="TM3"/>
        <w:tabs>
          <w:tab w:val="right" w:leader="dot" w:pos="9536"/>
        </w:tabs>
        <w:rPr>
          <w:rFonts w:cstheme="minorBidi"/>
          <w:noProof/>
        </w:rPr>
      </w:pPr>
      <w:hyperlink w:anchor="_Toc40090991"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_Toc40090991 \h </w:instrText>
        </w:r>
        <w:r w:rsidR="009D332B">
          <w:rPr>
            <w:noProof/>
            <w:webHidden/>
          </w:rPr>
        </w:r>
        <w:r w:rsidR="009D332B">
          <w:rPr>
            <w:noProof/>
            <w:webHidden/>
          </w:rPr>
          <w:fldChar w:fldCharType="separate"/>
        </w:r>
        <w:r w:rsidR="009D332B">
          <w:rPr>
            <w:noProof/>
            <w:webHidden/>
          </w:rPr>
          <w:t>10</w:t>
        </w:r>
        <w:r w:rsidR="009D332B">
          <w:rPr>
            <w:noProof/>
            <w:webHidden/>
          </w:rPr>
          <w:fldChar w:fldCharType="end"/>
        </w:r>
      </w:hyperlink>
    </w:p>
    <w:p w14:paraId="51D72D7D" w14:textId="3BCFC0D8" w:rsidR="009D332B" w:rsidRDefault="00B053AD">
      <w:pPr>
        <w:pStyle w:val="TM3"/>
        <w:tabs>
          <w:tab w:val="right" w:leader="dot" w:pos="9536"/>
        </w:tabs>
        <w:rPr>
          <w:rFonts w:cstheme="minorBidi"/>
          <w:noProof/>
        </w:rPr>
      </w:pPr>
      <w:hyperlink w:anchor="_Toc40090992"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_Toc40090992 \h </w:instrText>
        </w:r>
        <w:r w:rsidR="009D332B">
          <w:rPr>
            <w:noProof/>
            <w:webHidden/>
          </w:rPr>
        </w:r>
        <w:r w:rsidR="009D332B">
          <w:rPr>
            <w:noProof/>
            <w:webHidden/>
          </w:rPr>
          <w:fldChar w:fldCharType="separate"/>
        </w:r>
        <w:r w:rsidR="009D332B">
          <w:rPr>
            <w:noProof/>
            <w:webHidden/>
          </w:rPr>
          <w:t>10</w:t>
        </w:r>
        <w:r w:rsidR="009D332B">
          <w:rPr>
            <w:noProof/>
            <w:webHidden/>
          </w:rPr>
          <w:fldChar w:fldCharType="end"/>
        </w:r>
      </w:hyperlink>
    </w:p>
    <w:p w14:paraId="46F8F119" w14:textId="22BCC77A" w:rsidR="009D332B" w:rsidRDefault="00B053AD">
      <w:pPr>
        <w:pStyle w:val="TM3"/>
        <w:tabs>
          <w:tab w:val="right" w:leader="dot" w:pos="9536"/>
        </w:tabs>
        <w:rPr>
          <w:rFonts w:cstheme="minorBidi"/>
          <w:noProof/>
        </w:rPr>
      </w:pPr>
      <w:hyperlink w:anchor="_Toc40090993"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_Toc40090993 \h </w:instrText>
        </w:r>
        <w:r w:rsidR="009D332B">
          <w:rPr>
            <w:noProof/>
            <w:webHidden/>
          </w:rPr>
        </w:r>
        <w:r w:rsidR="009D332B">
          <w:rPr>
            <w:noProof/>
            <w:webHidden/>
          </w:rPr>
          <w:fldChar w:fldCharType="separate"/>
        </w:r>
        <w:r w:rsidR="009D332B">
          <w:rPr>
            <w:noProof/>
            <w:webHidden/>
          </w:rPr>
          <w:t>10</w:t>
        </w:r>
        <w:r w:rsidR="009D332B">
          <w:rPr>
            <w:noProof/>
            <w:webHidden/>
          </w:rPr>
          <w:fldChar w:fldCharType="end"/>
        </w:r>
      </w:hyperlink>
    </w:p>
    <w:p w14:paraId="57461A02" w14:textId="1F16DF77" w:rsidR="009D332B" w:rsidRDefault="00B053AD">
      <w:pPr>
        <w:pStyle w:val="TM2"/>
        <w:tabs>
          <w:tab w:val="right" w:leader="dot" w:pos="9536"/>
        </w:tabs>
        <w:rPr>
          <w:rFonts w:cstheme="minorBidi"/>
          <w:noProof/>
        </w:rPr>
      </w:pPr>
      <w:hyperlink w:anchor="_Toc40090994" w:history="1">
        <w:r w:rsidR="009D332B" w:rsidRPr="008F6E03">
          <w:rPr>
            <w:rStyle w:val="Lienhypertexte"/>
            <w:noProof/>
            <w:lang w:val="en-CA"/>
          </w:rPr>
          <w:t>Food for Though</w:t>
        </w:r>
        <w:r w:rsidR="009D332B">
          <w:rPr>
            <w:noProof/>
            <w:webHidden/>
          </w:rPr>
          <w:tab/>
        </w:r>
        <w:r w:rsidR="009D332B">
          <w:rPr>
            <w:noProof/>
            <w:webHidden/>
          </w:rPr>
          <w:fldChar w:fldCharType="begin"/>
        </w:r>
        <w:r w:rsidR="009D332B">
          <w:rPr>
            <w:noProof/>
            <w:webHidden/>
          </w:rPr>
          <w:instrText xml:space="preserve"> PAGEREF _Toc40090994 \h </w:instrText>
        </w:r>
        <w:r w:rsidR="009D332B">
          <w:rPr>
            <w:noProof/>
            <w:webHidden/>
          </w:rPr>
        </w:r>
        <w:r w:rsidR="009D332B">
          <w:rPr>
            <w:noProof/>
            <w:webHidden/>
          </w:rPr>
          <w:fldChar w:fldCharType="separate"/>
        </w:r>
        <w:r w:rsidR="009D332B">
          <w:rPr>
            <w:noProof/>
            <w:webHidden/>
          </w:rPr>
          <w:t>11</w:t>
        </w:r>
        <w:r w:rsidR="009D332B">
          <w:rPr>
            <w:noProof/>
            <w:webHidden/>
          </w:rPr>
          <w:fldChar w:fldCharType="end"/>
        </w:r>
      </w:hyperlink>
    </w:p>
    <w:p w14:paraId="376094F8" w14:textId="3B1A8B04" w:rsidR="009D332B" w:rsidRDefault="00B053AD">
      <w:pPr>
        <w:pStyle w:val="TM3"/>
        <w:tabs>
          <w:tab w:val="right" w:leader="dot" w:pos="9536"/>
        </w:tabs>
        <w:rPr>
          <w:rFonts w:cstheme="minorBidi"/>
          <w:noProof/>
        </w:rPr>
      </w:pPr>
      <w:hyperlink w:anchor="_Toc40090995" w:history="1">
        <w:r w:rsidR="009D332B" w:rsidRPr="008F6E03">
          <w:rPr>
            <w:rStyle w:val="Lienhypertexte"/>
            <w:noProof/>
            <w:lang w:val="en-CA"/>
          </w:rPr>
          <w:t>Consigne à l’élève</w:t>
        </w:r>
        <w:r w:rsidR="009D332B">
          <w:rPr>
            <w:noProof/>
            <w:webHidden/>
          </w:rPr>
          <w:tab/>
        </w:r>
        <w:r w:rsidR="009D332B">
          <w:rPr>
            <w:noProof/>
            <w:webHidden/>
          </w:rPr>
          <w:fldChar w:fldCharType="begin"/>
        </w:r>
        <w:r w:rsidR="009D332B">
          <w:rPr>
            <w:noProof/>
            <w:webHidden/>
          </w:rPr>
          <w:instrText xml:space="preserve"> PAGEREF _Toc40090995 \h </w:instrText>
        </w:r>
        <w:r w:rsidR="009D332B">
          <w:rPr>
            <w:noProof/>
            <w:webHidden/>
          </w:rPr>
        </w:r>
        <w:r w:rsidR="009D332B">
          <w:rPr>
            <w:noProof/>
            <w:webHidden/>
          </w:rPr>
          <w:fldChar w:fldCharType="separate"/>
        </w:r>
        <w:r w:rsidR="009D332B">
          <w:rPr>
            <w:noProof/>
            <w:webHidden/>
          </w:rPr>
          <w:t>11</w:t>
        </w:r>
        <w:r w:rsidR="009D332B">
          <w:rPr>
            <w:noProof/>
            <w:webHidden/>
          </w:rPr>
          <w:fldChar w:fldCharType="end"/>
        </w:r>
      </w:hyperlink>
    </w:p>
    <w:p w14:paraId="0F3FCA8F" w14:textId="6D4AEDB2" w:rsidR="009D332B" w:rsidRDefault="00B053AD">
      <w:pPr>
        <w:pStyle w:val="TM3"/>
        <w:tabs>
          <w:tab w:val="right" w:leader="dot" w:pos="9536"/>
        </w:tabs>
        <w:rPr>
          <w:rFonts w:cstheme="minorBidi"/>
          <w:noProof/>
        </w:rPr>
      </w:pPr>
      <w:hyperlink w:anchor="_Toc40090996"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_Toc40090996 \h </w:instrText>
        </w:r>
        <w:r w:rsidR="009D332B">
          <w:rPr>
            <w:noProof/>
            <w:webHidden/>
          </w:rPr>
        </w:r>
        <w:r w:rsidR="009D332B">
          <w:rPr>
            <w:noProof/>
            <w:webHidden/>
          </w:rPr>
          <w:fldChar w:fldCharType="separate"/>
        </w:r>
        <w:r w:rsidR="009D332B">
          <w:rPr>
            <w:noProof/>
            <w:webHidden/>
          </w:rPr>
          <w:t>11</w:t>
        </w:r>
        <w:r w:rsidR="009D332B">
          <w:rPr>
            <w:noProof/>
            <w:webHidden/>
          </w:rPr>
          <w:fldChar w:fldCharType="end"/>
        </w:r>
      </w:hyperlink>
    </w:p>
    <w:p w14:paraId="1D4A88F9" w14:textId="39EDB454" w:rsidR="009D332B" w:rsidRDefault="00B053AD">
      <w:pPr>
        <w:pStyle w:val="TM2"/>
        <w:tabs>
          <w:tab w:val="right" w:leader="dot" w:pos="9536"/>
        </w:tabs>
        <w:rPr>
          <w:rFonts w:cstheme="minorBidi"/>
          <w:noProof/>
        </w:rPr>
      </w:pPr>
      <w:hyperlink w:anchor="_Toc40090997" w:history="1">
        <w:r w:rsidR="009D332B" w:rsidRPr="008F6E03">
          <w:rPr>
            <w:rStyle w:val="Lienhypertexte"/>
            <w:noProof/>
            <w:lang w:val="en-CA"/>
          </w:rPr>
          <w:t>Annexe – Food for Though</w:t>
        </w:r>
        <w:r w:rsidR="009D332B">
          <w:rPr>
            <w:noProof/>
            <w:webHidden/>
          </w:rPr>
          <w:tab/>
        </w:r>
        <w:r w:rsidR="009D332B">
          <w:rPr>
            <w:noProof/>
            <w:webHidden/>
          </w:rPr>
          <w:fldChar w:fldCharType="begin"/>
        </w:r>
        <w:r w:rsidR="009D332B">
          <w:rPr>
            <w:noProof/>
            <w:webHidden/>
          </w:rPr>
          <w:instrText xml:space="preserve"> PAGEREF _Toc40090997 \h </w:instrText>
        </w:r>
        <w:r w:rsidR="009D332B">
          <w:rPr>
            <w:noProof/>
            <w:webHidden/>
          </w:rPr>
        </w:r>
        <w:r w:rsidR="009D332B">
          <w:rPr>
            <w:noProof/>
            <w:webHidden/>
          </w:rPr>
          <w:fldChar w:fldCharType="separate"/>
        </w:r>
        <w:r w:rsidR="009D332B">
          <w:rPr>
            <w:noProof/>
            <w:webHidden/>
          </w:rPr>
          <w:t>12</w:t>
        </w:r>
        <w:r w:rsidR="009D332B">
          <w:rPr>
            <w:noProof/>
            <w:webHidden/>
          </w:rPr>
          <w:fldChar w:fldCharType="end"/>
        </w:r>
      </w:hyperlink>
    </w:p>
    <w:p w14:paraId="4F7574B3" w14:textId="31C4F8F6" w:rsidR="009D332B" w:rsidRDefault="00B053AD">
      <w:pPr>
        <w:pStyle w:val="TM2"/>
        <w:tabs>
          <w:tab w:val="right" w:leader="dot" w:pos="9536"/>
        </w:tabs>
        <w:rPr>
          <w:rFonts w:cstheme="minorBidi"/>
          <w:noProof/>
        </w:rPr>
      </w:pPr>
      <w:hyperlink w:anchor="_Toc40090998" w:history="1">
        <w:r w:rsidR="009D332B" w:rsidRPr="008F6E03">
          <w:rPr>
            <w:rStyle w:val="Lienhypertexte"/>
            <w:noProof/>
            <w:lang w:val="en-CA"/>
          </w:rPr>
          <w:t>Annexe – Food for Though (suite)</w:t>
        </w:r>
        <w:r w:rsidR="009D332B">
          <w:rPr>
            <w:noProof/>
            <w:webHidden/>
          </w:rPr>
          <w:tab/>
        </w:r>
        <w:r w:rsidR="009D332B">
          <w:rPr>
            <w:noProof/>
            <w:webHidden/>
          </w:rPr>
          <w:fldChar w:fldCharType="begin"/>
        </w:r>
        <w:r w:rsidR="009D332B">
          <w:rPr>
            <w:noProof/>
            <w:webHidden/>
          </w:rPr>
          <w:instrText xml:space="preserve"> PAGEREF _Toc40090998 \h </w:instrText>
        </w:r>
        <w:r w:rsidR="009D332B">
          <w:rPr>
            <w:noProof/>
            <w:webHidden/>
          </w:rPr>
        </w:r>
        <w:r w:rsidR="009D332B">
          <w:rPr>
            <w:noProof/>
            <w:webHidden/>
          </w:rPr>
          <w:fldChar w:fldCharType="separate"/>
        </w:r>
        <w:r w:rsidR="009D332B">
          <w:rPr>
            <w:noProof/>
            <w:webHidden/>
          </w:rPr>
          <w:t>13</w:t>
        </w:r>
        <w:r w:rsidR="009D332B">
          <w:rPr>
            <w:noProof/>
            <w:webHidden/>
          </w:rPr>
          <w:fldChar w:fldCharType="end"/>
        </w:r>
      </w:hyperlink>
    </w:p>
    <w:p w14:paraId="680AD25D" w14:textId="302CD3DB" w:rsidR="009D332B" w:rsidRDefault="00B053AD">
      <w:pPr>
        <w:pStyle w:val="TM2"/>
        <w:tabs>
          <w:tab w:val="right" w:leader="dot" w:pos="9536"/>
        </w:tabs>
        <w:rPr>
          <w:rFonts w:cstheme="minorBidi"/>
          <w:noProof/>
        </w:rPr>
      </w:pPr>
      <w:hyperlink w:anchor="_Toc40090999" w:history="1">
        <w:r w:rsidR="009D332B" w:rsidRPr="008F6E03">
          <w:rPr>
            <w:rStyle w:val="Lienhypertexte"/>
            <w:noProof/>
          </w:rPr>
          <w:t>Des infos dans mon frigo</w:t>
        </w:r>
        <w:r w:rsidR="009D332B">
          <w:rPr>
            <w:noProof/>
            <w:webHidden/>
          </w:rPr>
          <w:tab/>
        </w:r>
        <w:r w:rsidR="009D332B">
          <w:rPr>
            <w:noProof/>
            <w:webHidden/>
          </w:rPr>
          <w:fldChar w:fldCharType="begin"/>
        </w:r>
        <w:r w:rsidR="009D332B">
          <w:rPr>
            <w:noProof/>
            <w:webHidden/>
          </w:rPr>
          <w:instrText xml:space="preserve"> PAGEREF _Toc40090999 \h </w:instrText>
        </w:r>
        <w:r w:rsidR="009D332B">
          <w:rPr>
            <w:noProof/>
            <w:webHidden/>
          </w:rPr>
        </w:r>
        <w:r w:rsidR="009D332B">
          <w:rPr>
            <w:noProof/>
            <w:webHidden/>
          </w:rPr>
          <w:fldChar w:fldCharType="separate"/>
        </w:r>
        <w:r w:rsidR="009D332B">
          <w:rPr>
            <w:noProof/>
            <w:webHidden/>
          </w:rPr>
          <w:t>14</w:t>
        </w:r>
        <w:r w:rsidR="009D332B">
          <w:rPr>
            <w:noProof/>
            <w:webHidden/>
          </w:rPr>
          <w:fldChar w:fldCharType="end"/>
        </w:r>
      </w:hyperlink>
    </w:p>
    <w:p w14:paraId="023523BD" w14:textId="7F895BEC" w:rsidR="009D332B" w:rsidRDefault="00B053AD">
      <w:pPr>
        <w:pStyle w:val="TM3"/>
        <w:tabs>
          <w:tab w:val="right" w:leader="dot" w:pos="9536"/>
        </w:tabs>
        <w:rPr>
          <w:rFonts w:cstheme="minorBidi"/>
          <w:noProof/>
        </w:rPr>
      </w:pPr>
      <w:hyperlink w:anchor="_Toc40091000"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_Toc40091000 \h </w:instrText>
        </w:r>
        <w:r w:rsidR="009D332B">
          <w:rPr>
            <w:noProof/>
            <w:webHidden/>
          </w:rPr>
        </w:r>
        <w:r w:rsidR="009D332B">
          <w:rPr>
            <w:noProof/>
            <w:webHidden/>
          </w:rPr>
          <w:fldChar w:fldCharType="separate"/>
        </w:r>
        <w:r w:rsidR="009D332B">
          <w:rPr>
            <w:noProof/>
            <w:webHidden/>
          </w:rPr>
          <w:t>14</w:t>
        </w:r>
        <w:r w:rsidR="009D332B">
          <w:rPr>
            <w:noProof/>
            <w:webHidden/>
          </w:rPr>
          <w:fldChar w:fldCharType="end"/>
        </w:r>
      </w:hyperlink>
    </w:p>
    <w:p w14:paraId="4BA8B6FE" w14:textId="743A5FA6" w:rsidR="009D332B" w:rsidRDefault="00B053AD">
      <w:pPr>
        <w:pStyle w:val="TM3"/>
        <w:tabs>
          <w:tab w:val="right" w:leader="dot" w:pos="9536"/>
        </w:tabs>
        <w:rPr>
          <w:rFonts w:cstheme="minorBidi"/>
          <w:noProof/>
        </w:rPr>
      </w:pPr>
      <w:hyperlink w:anchor="_Toc40091001"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_Toc40091001 \h </w:instrText>
        </w:r>
        <w:r w:rsidR="009D332B">
          <w:rPr>
            <w:noProof/>
            <w:webHidden/>
          </w:rPr>
        </w:r>
        <w:r w:rsidR="009D332B">
          <w:rPr>
            <w:noProof/>
            <w:webHidden/>
          </w:rPr>
          <w:fldChar w:fldCharType="separate"/>
        </w:r>
        <w:r w:rsidR="009D332B">
          <w:rPr>
            <w:noProof/>
            <w:webHidden/>
          </w:rPr>
          <w:t>14</w:t>
        </w:r>
        <w:r w:rsidR="009D332B">
          <w:rPr>
            <w:noProof/>
            <w:webHidden/>
          </w:rPr>
          <w:fldChar w:fldCharType="end"/>
        </w:r>
      </w:hyperlink>
    </w:p>
    <w:p w14:paraId="228103FF" w14:textId="13D41D09" w:rsidR="009D332B" w:rsidRDefault="00B053AD">
      <w:pPr>
        <w:pStyle w:val="TM2"/>
        <w:tabs>
          <w:tab w:val="right" w:leader="dot" w:pos="9536"/>
        </w:tabs>
        <w:rPr>
          <w:rFonts w:cstheme="minorBidi"/>
          <w:noProof/>
        </w:rPr>
      </w:pPr>
      <w:hyperlink w:anchor="_Toc40091002" w:history="1">
        <w:r w:rsidR="009D332B" w:rsidRPr="008F6E03">
          <w:rPr>
            <w:rStyle w:val="Lienhypertexte"/>
            <w:noProof/>
          </w:rPr>
          <w:t>Des infos dans mon frigo (suite)</w:t>
        </w:r>
        <w:r w:rsidR="009D332B">
          <w:rPr>
            <w:noProof/>
            <w:webHidden/>
          </w:rPr>
          <w:tab/>
        </w:r>
        <w:r w:rsidR="009D332B">
          <w:rPr>
            <w:noProof/>
            <w:webHidden/>
          </w:rPr>
          <w:fldChar w:fldCharType="begin"/>
        </w:r>
        <w:r w:rsidR="009D332B">
          <w:rPr>
            <w:noProof/>
            <w:webHidden/>
          </w:rPr>
          <w:instrText xml:space="preserve"> PAGEREF _Toc40091002 \h </w:instrText>
        </w:r>
        <w:r w:rsidR="009D332B">
          <w:rPr>
            <w:noProof/>
            <w:webHidden/>
          </w:rPr>
        </w:r>
        <w:r w:rsidR="009D332B">
          <w:rPr>
            <w:noProof/>
            <w:webHidden/>
          </w:rPr>
          <w:fldChar w:fldCharType="separate"/>
        </w:r>
        <w:r w:rsidR="009D332B">
          <w:rPr>
            <w:noProof/>
            <w:webHidden/>
          </w:rPr>
          <w:t>15</w:t>
        </w:r>
        <w:r w:rsidR="009D332B">
          <w:rPr>
            <w:noProof/>
            <w:webHidden/>
          </w:rPr>
          <w:fldChar w:fldCharType="end"/>
        </w:r>
      </w:hyperlink>
    </w:p>
    <w:p w14:paraId="4A831053" w14:textId="3B709E77" w:rsidR="009D332B" w:rsidRDefault="00B053AD">
      <w:pPr>
        <w:pStyle w:val="TM3"/>
        <w:tabs>
          <w:tab w:val="right" w:leader="dot" w:pos="9536"/>
        </w:tabs>
        <w:rPr>
          <w:rFonts w:cstheme="minorBidi"/>
          <w:noProof/>
        </w:rPr>
      </w:pPr>
      <w:hyperlink w:anchor="_Toc40091003"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_Toc40091003 \h </w:instrText>
        </w:r>
        <w:r w:rsidR="009D332B">
          <w:rPr>
            <w:noProof/>
            <w:webHidden/>
          </w:rPr>
        </w:r>
        <w:r w:rsidR="009D332B">
          <w:rPr>
            <w:noProof/>
            <w:webHidden/>
          </w:rPr>
          <w:fldChar w:fldCharType="separate"/>
        </w:r>
        <w:r w:rsidR="009D332B">
          <w:rPr>
            <w:noProof/>
            <w:webHidden/>
          </w:rPr>
          <w:t>15</w:t>
        </w:r>
        <w:r w:rsidR="009D332B">
          <w:rPr>
            <w:noProof/>
            <w:webHidden/>
          </w:rPr>
          <w:fldChar w:fldCharType="end"/>
        </w:r>
      </w:hyperlink>
    </w:p>
    <w:p w14:paraId="21160CF5" w14:textId="0F30211F" w:rsidR="009D332B" w:rsidRDefault="00B053AD">
      <w:pPr>
        <w:pStyle w:val="TM2"/>
        <w:tabs>
          <w:tab w:val="right" w:leader="dot" w:pos="9536"/>
        </w:tabs>
        <w:rPr>
          <w:rFonts w:cstheme="minorBidi"/>
          <w:noProof/>
        </w:rPr>
      </w:pPr>
      <w:hyperlink w:anchor="_Toc40091004" w:history="1">
        <w:r w:rsidR="009D332B" w:rsidRPr="008F6E03">
          <w:rPr>
            <w:rStyle w:val="Lienhypertexte"/>
            <w:noProof/>
          </w:rPr>
          <w:t>Des failles dans la démarche</w:t>
        </w:r>
        <w:r w:rsidR="009D332B">
          <w:rPr>
            <w:noProof/>
            <w:webHidden/>
          </w:rPr>
          <w:tab/>
        </w:r>
        <w:r w:rsidR="009D332B">
          <w:rPr>
            <w:noProof/>
            <w:webHidden/>
          </w:rPr>
          <w:fldChar w:fldCharType="begin"/>
        </w:r>
        <w:r w:rsidR="009D332B">
          <w:rPr>
            <w:noProof/>
            <w:webHidden/>
          </w:rPr>
          <w:instrText xml:space="preserve"> PAGEREF _Toc40091004 \h </w:instrText>
        </w:r>
        <w:r w:rsidR="009D332B">
          <w:rPr>
            <w:noProof/>
            <w:webHidden/>
          </w:rPr>
        </w:r>
        <w:r w:rsidR="009D332B">
          <w:rPr>
            <w:noProof/>
            <w:webHidden/>
          </w:rPr>
          <w:fldChar w:fldCharType="separate"/>
        </w:r>
        <w:r w:rsidR="009D332B">
          <w:rPr>
            <w:noProof/>
            <w:webHidden/>
          </w:rPr>
          <w:t>16</w:t>
        </w:r>
        <w:r w:rsidR="009D332B">
          <w:rPr>
            <w:noProof/>
            <w:webHidden/>
          </w:rPr>
          <w:fldChar w:fldCharType="end"/>
        </w:r>
      </w:hyperlink>
    </w:p>
    <w:p w14:paraId="65FBCD72" w14:textId="03F734DB" w:rsidR="009D332B" w:rsidRDefault="00B053AD">
      <w:pPr>
        <w:pStyle w:val="TM3"/>
        <w:tabs>
          <w:tab w:val="right" w:leader="dot" w:pos="9536"/>
        </w:tabs>
        <w:rPr>
          <w:rFonts w:cstheme="minorBidi"/>
          <w:noProof/>
        </w:rPr>
      </w:pPr>
      <w:hyperlink w:anchor="_Toc40091005"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_Toc40091005 \h </w:instrText>
        </w:r>
        <w:r w:rsidR="009D332B">
          <w:rPr>
            <w:noProof/>
            <w:webHidden/>
          </w:rPr>
        </w:r>
        <w:r w:rsidR="009D332B">
          <w:rPr>
            <w:noProof/>
            <w:webHidden/>
          </w:rPr>
          <w:fldChar w:fldCharType="separate"/>
        </w:r>
        <w:r w:rsidR="009D332B">
          <w:rPr>
            <w:noProof/>
            <w:webHidden/>
          </w:rPr>
          <w:t>16</w:t>
        </w:r>
        <w:r w:rsidR="009D332B">
          <w:rPr>
            <w:noProof/>
            <w:webHidden/>
          </w:rPr>
          <w:fldChar w:fldCharType="end"/>
        </w:r>
      </w:hyperlink>
    </w:p>
    <w:p w14:paraId="08058255" w14:textId="47F0AD4E" w:rsidR="009D332B" w:rsidRDefault="00B053AD">
      <w:pPr>
        <w:pStyle w:val="TM3"/>
        <w:tabs>
          <w:tab w:val="right" w:leader="dot" w:pos="9536"/>
        </w:tabs>
        <w:rPr>
          <w:rFonts w:cstheme="minorBidi"/>
          <w:noProof/>
        </w:rPr>
      </w:pPr>
      <w:hyperlink w:anchor="_Toc40091006"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_Toc40091006 \h </w:instrText>
        </w:r>
        <w:r w:rsidR="009D332B">
          <w:rPr>
            <w:noProof/>
            <w:webHidden/>
          </w:rPr>
        </w:r>
        <w:r w:rsidR="009D332B">
          <w:rPr>
            <w:noProof/>
            <w:webHidden/>
          </w:rPr>
          <w:fldChar w:fldCharType="separate"/>
        </w:r>
        <w:r w:rsidR="009D332B">
          <w:rPr>
            <w:noProof/>
            <w:webHidden/>
          </w:rPr>
          <w:t>16</w:t>
        </w:r>
        <w:r w:rsidR="009D332B">
          <w:rPr>
            <w:noProof/>
            <w:webHidden/>
          </w:rPr>
          <w:fldChar w:fldCharType="end"/>
        </w:r>
      </w:hyperlink>
    </w:p>
    <w:p w14:paraId="5665AA47" w14:textId="26F30038" w:rsidR="009D332B" w:rsidRDefault="00B053AD">
      <w:pPr>
        <w:pStyle w:val="TM3"/>
        <w:tabs>
          <w:tab w:val="right" w:leader="dot" w:pos="9536"/>
        </w:tabs>
        <w:rPr>
          <w:rFonts w:cstheme="minorBidi"/>
          <w:noProof/>
        </w:rPr>
      </w:pPr>
      <w:hyperlink w:anchor="_Toc40091007"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_Toc40091007 \h </w:instrText>
        </w:r>
        <w:r w:rsidR="009D332B">
          <w:rPr>
            <w:noProof/>
            <w:webHidden/>
          </w:rPr>
        </w:r>
        <w:r w:rsidR="009D332B">
          <w:rPr>
            <w:noProof/>
            <w:webHidden/>
          </w:rPr>
          <w:fldChar w:fldCharType="separate"/>
        </w:r>
        <w:r w:rsidR="009D332B">
          <w:rPr>
            <w:noProof/>
            <w:webHidden/>
          </w:rPr>
          <w:t>16</w:t>
        </w:r>
        <w:r w:rsidR="009D332B">
          <w:rPr>
            <w:noProof/>
            <w:webHidden/>
          </w:rPr>
          <w:fldChar w:fldCharType="end"/>
        </w:r>
      </w:hyperlink>
    </w:p>
    <w:p w14:paraId="154256DD" w14:textId="2CB9C6BB" w:rsidR="009D332B" w:rsidRDefault="00B053AD">
      <w:pPr>
        <w:pStyle w:val="TM2"/>
        <w:tabs>
          <w:tab w:val="right" w:leader="dot" w:pos="9536"/>
        </w:tabs>
        <w:rPr>
          <w:rFonts w:cstheme="minorBidi"/>
          <w:noProof/>
        </w:rPr>
      </w:pPr>
      <w:hyperlink w:anchor="_Toc40091008" w:history="1">
        <w:r w:rsidR="009D332B" w:rsidRPr="008F6E03">
          <w:rPr>
            <w:rStyle w:val="Lienhypertexte"/>
            <w:noProof/>
          </w:rPr>
          <w:t>Annexe – Des failles dans la démarche</w:t>
        </w:r>
        <w:r w:rsidR="009D332B">
          <w:rPr>
            <w:noProof/>
            <w:webHidden/>
          </w:rPr>
          <w:tab/>
        </w:r>
        <w:r w:rsidR="009D332B">
          <w:rPr>
            <w:noProof/>
            <w:webHidden/>
          </w:rPr>
          <w:fldChar w:fldCharType="begin"/>
        </w:r>
        <w:r w:rsidR="009D332B">
          <w:rPr>
            <w:noProof/>
            <w:webHidden/>
          </w:rPr>
          <w:instrText xml:space="preserve"> PAGEREF _Toc40091008 \h </w:instrText>
        </w:r>
        <w:r w:rsidR="009D332B">
          <w:rPr>
            <w:noProof/>
            <w:webHidden/>
          </w:rPr>
        </w:r>
        <w:r w:rsidR="009D332B">
          <w:rPr>
            <w:noProof/>
            <w:webHidden/>
          </w:rPr>
          <w:fldChar w:fldCharType="separate"/>
        </w:r>
        <w:r w:rsidR="009D332B">
          <w:rPr>
            <w:noProof/>
            <w:webHidden/>
          </w:rPr>
          <w:t>17</w:t>
        </w:r>
        <w:r w:rsidR="009D332B">
          <w:rPr>
            <w:noProof/>
            <w:webHidden/>
          </w:rPr>
          <w:fldChar w:fldCharType="end"/>
        </w:r>
      </w:hyperlink>
    </w:p>
    <w:p w14:paraId="2D0B136F" w14:textId="706CCB20" w:rsidR="009D332B" w:rsidRDefault="00B053AD">
      <w:pPr>
        <w:pStyle w:val="TM2"/>
        <w:tabs>
          <w:tab w:val="right" w:leader="dot" w:pos="9536"/>
        </w:tabs>
        <w:rPr>
          <w:rFonts w:cstheme="minorBidi"/>
          <w:noProof/>
        </w:rPr>
      </w:pPr>
      <w:hyperlink w:anchor="_Toc40091009" w:history="1">
        <w:r w:rsidR="009D332B" w:rsidRPr="008F6E03">
          <w:rPr>
            <w:rStyle w:val="Lienhypertexte"/>
            <w:noProof/>
          </w:rPr>
          <w:t>Annexe – Des failles dans la démarche (suite)</w:t>
        </w:r>
        <w:r w:rsidR="009D332B">
          <w:rPr>
            <w:noProof/>
            <w:webHidden/>
          </w:rPr>
          <w:tab/>
        </w:r>
        <w:r w:rsidR="009D332B">
          <w:rPr>
            <w:noProof/>
            <w:webHidden/>
          </w:rPr>
          <w:fldChar w:fldCharType="begin"/>
        </w:r>
        <w:r w:rsidR="009D332B">
          <w:rPr>
            <w:noProof/>
            <w:webHidden/>
          </w:rPr>
          <w:instrText xml:space="preserve"> PAGEREF _Toc40091009 \h </w:instrText>
        </w:r>
        <w:r w:rsidR="009D332B">
          <w:rPr>
            <w:noProof/>
            <w:webHidden/>
          </w:rPr>
        </w:r>
        <w:r w:rsidR="009D332B">
          <w:rPr>
            <w:noProof/>
            <w:webHidden/>
          </w:rPr>
          <w:fldChar w:fldCharType="separate"/>
        </w:r>
        <w:r w:rsidR="009D332B">
          <w:rPr>
            <w:noProof/>
            <w:webHidden/>
          </w:rPr>
          <w:t>18</w:t>
        </w:r>
        <w:r w:rsidR="009D332B">
          <w:rPr>
            <w:noProof/>
            <w:webHidden/>
          </w:rPr>
          <w:fldChar w:fldCharType="end"/>
        </w:r>
      </w:hyperlink>
    </w:p>
    <w:p w14:paraId="1CF5572D" w14:textId="1336B834" w:rsidR="009D332B" w:rsidRDefault="00B053AD">
      <w:pPr>
        <w:pStyle w:val="TM2"/>
        <w:tabs>
          <w:tab w:val="right" w:leader="dot" w:pos="9536"/>
        </w:tabs>
        <w:rPr>
          <w:rFonts w:cstheme="minorBidi"/>
          <w:noProof/>
        </w:rPr>
      </w:pPr>
      <w:hyperlink w:anchor="_Toc40091010" w:history="1">
        <w:r w:rsidR="009D332B" w:rsidRPr="008F6E03">
          <w:rPr>
            <w:rStyle w:val="Lienhypertexte"/>
            <w:noProof/>
          </w:rPr>
          <w:t>Interroge-toi sur la valeur et passe à l’action</w:t>
        </w:r>
        <w:r w:rsidR="009D332B">
          <w:rPr>
            <w:noProof/>
            <w:webHidden/>
          </w:rPr>
          <w:tab/>
        </w:r>
        <w:r w:rsidR="009D332B">
          <w:rPr>
            <w:noProof/>
            <w:webHidden/>
          </w:rPr>
          <w:fldChar w:fldCharType="begin"/>
        </w:r>
        <w:r w:rsidR="009D332B">
          <w:rPr>
            <w:noProof/>
            <w:webHidden/>
          </w:rPr>
          <w:instrText xml:space="preserve"> PAGEREF _Toc40091010 \h </w:instrText>
        </w:r>
        <w:r w:rsidR="009D332B">
          <w:rPr>
            <w:noProof/>
            <w:webHidden/>
          </w:rPr>
        </w:r>
        <w:r w:rsidR="009D332B">
          <w:rPr>
            <w:noProof/>
            <w:webHidden/>
          </w:rPr>
          <w:fldChar w:fldCharType="separate"/>
        </w:r>
        <w:r w:rsidR="009D332B">
          <w:rPr>
            <w:noProof/>
            <w:webHidden/>
          </w:rPr>
          <w:t>19</w:t>
        </w:r>
        <w:r w:rsidR="009D332B">
          <w:rPr>
            <w:noProof/>
            <w:webHidden/>
          </w:rPr>
          <w:fldChar w:fldCharType="end"/>
        </w:r>
      </w:hyperlink>
    </w:p>
    <w:p w14:paraId="0B1E28A0" w14:textId="320036FF" w:rsidR="009D332B" w:rsidRDefault="00B053AD">
      <w:pPr>
        <w:pStyle w:val="TM3"/>
        <w:tabs>
          <w:tab w:val="right" w:leader="dot" w:pos="9536"/>
        </w:tabs>
        <w:rPr>
          <w:rFonts w:cstheme="minorBidi"/>
          <w:noProof/>
        </w:rPr>
      </w:pPr>
      <w:hyperlink w:anchor="_Toc40091011"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_Toc40091011 \h </w:instrText>
        </w:r>
        <w:r w:rsidR="009D332B">
          <w:rPr>
            <w:noProof/>
            <w:webHidden/>
          </w:rPr>
        </w:r>
        <w:r w:rsidR="009D332B">
          <w:rPr>
            <w:noProof/>
            <w:webHidden/>
          </w:rPr>
          <w:fldChar w:fldCharType="separate"/>
        </w:r>
        <w:r w:rsidR="009D332B">
          <w:rPr>
            <w:noProof/>
            <w:webHidden/>
          </w:rPr>
          <w:t>19</w:t>
        </w:r>
        <w:r w:rsidR="009D332B">
          <w:rPr>
            <w:noProof/>
            <w:webHidden/>
          </w:rPr>
          <w:fldChar w:fldCharType="end"/>
        </w:r>
      </w:hyperlink>
    </w:p>
    <w:p w14:paraId="1F093C59" w14:textId="28FA1A9C" w:rsidR="009D332B" w:rsidRDefault="00B053AD">
      <w:pPr>
        <w:pStyle w:val="TM3"/>
        <w:tabs>
          <w:tab w:val="right" w:leader="dot" w:pos="9536"/>
        </w:tabs>
        <w:rPr>
          <w:rFonts w:cstheme="minorBidi"/>
          <w:noProof/>
        </w:rPr>
      </w:pPr>
      <w:hyperlink w:anchor="_Toc40091012"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_Toc40091012 \h </w:instrText>
        </w:r>
        <w:r w:rsidR="009D332B">
          <w:rPr>
            <w:noProof/>
            <w:webHidden/>
          </w:rPr>
        </w:r>
        <w:r w:rsidR="009D332B">
          <w:rPr>
            <w:noProof/>
            <w:webHidden/>
          </w:rPr>
          <w:fldChar w:fldCharType="separate"/>
        </w:r>
        <w:r w:rsidR="009D332B">
          <w:rPr>
            <w:noProof/>
            <w:webHidden/>
          </w:rPr>
          <w:t>19</w:t>
        </w:r>
        <w:r w:rsidR="009D332B">
          <w:rPr>
            <w:noProof/>
            <w:webHidden/>
          </w:rPr>
          <w:fldChar w:fldCharType="end"/>
        </w:r>
      </w:hyperlink>
    </w:p>
    <w:p w14:paraId="405CDAFA" w14:textId="2FC79C97" w:rsidR="009D332B" w:rsidRDefault="00B053AD">
      <w:pPr>
        <w:pStyle w:val="TM3"/>
        <w:tabs>
          <w:tab w:val="right" w:leader="dot" w:pos="9536"/>
        </w:tabs>
        <w:rPr>
          <w:rFonts w:cstheme="minorBidi"/>
          <w:noProof/>
        </w:rPr>
      </w:pPr>
      <w:hyperlink w:anchor="_Toc40091013"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_Toc40091013 \h </w:instrText>
        </w:r>
        <w:r w:rsidR="009D332B">
          <w:rPr>
            <w:noProof/>
            <w:webHidden/>
          </w:rPr>
        </w:r>
        <w:r w:rsidR="009D332B">
          <w:rPr>
            <w:noProof/>
            <w:webHidden/>
          </w:rPr>
          <w:fldChar w:fldCharType="separate"/>
        </w:r>
        <w:r w:rsidR="009D332B">
          <w:rPr>
            <w:noProof/>
            <w:webHidden/>
          </w:rPr>
          <w:t>19</w:t>
        </w:r>
        <w:r w:rsidR="009D332B">
          <w:rPr>
            <w:noProof/>
            <w:webHidden/>
          </w:rPr>
          <w:fldChar w:fldCharType="end"/>
        </w:r>
      </w:hyperlink>
    </w:p>
    <w:p w14:paraId="45498EF3" w14:textId="27912614" w:rsidR="009D332B" w:rsidRDefault="00B053AD">
      <w:pPr>
        <w:pStyle w:val="TM2"/>
        <w:tabs>
          <w:tab w:val="right" w:leader="dot" w:pos="9536"/>
        </w:tabs>
        <w:rPr>
          <w:rFonts w:cstheme="minorBidi"/>
          <w:noProof/>
        </w:rPr>
      </w:pPr>
      <w:hyperlink w:anchor="_Toc40091014" w:history="1">
        <w:r w:rsidR="009D332B" w:rsidRPr="008F6E03">
          <w:rPr>
            <w:rStyle w:val="Lienhypertexte"/>
            <w:noProof/>
          </w:rPr>
          <w:t>Le temps d’une chanson</w:t>
        </w:r>
        <w:r w:rsidR="009D332B">
          <w:rPr>
            <w:noProof/>
            <w:webHidden/>
          </w:rPr>
          <w:tab/>
        </w:r>
        <w:r w:rsidR="009D332B">
          <w:rPr>
            <w:noProof/>
            <w:webHidden/>
          </w:rPr>
          <w:fldChar w:fldCharType="begin"/>
        </w:r>
        <w:r w:rsidR="009D332B">
          <w:rPr>
            <w:noProof/>
            <w:webHidden/>
          </w:rPr>
          <w:instrText xml:space="preserve"> PAGEREF _Toc40091014 \h </w:instrText>
        </w:r>
        <w:r w:rsidR="009D332B">
          <w:rPr>
            <w:noProof/>
            <w:webHidden/>
          </w:rPr>
        </w:r>
        <w:r w:rsidR="009D332B">
          <w:rPr>
            <w:noProof/>
            <w:webHidden/>
          </w:rPr>
          <w:fldChar w:fldCharType="separate"/>
        </w:r>
        <w:r w:rsidR="009D332B">
          <w:rPr>
            <w:noProof/>
            <w:webHidden/>
          </w:rPr>
          <w:t>20</w:t>
        </w:r>
        <w:r w:rsidR="009D332B">
          <w:rPr>
            <w:noProof/>
            <w:webHidden/>
          </w:rPr>
          <w:fldChar w:fldCharType="end"/>
        </w:r>
      </w:hyperlink>
    </w:p>
    <w:p w14:paraId="31FDC9DC" w14:textId="7437CCDC" w:rsidR="009D332B" w:rsidRDefault="00B053AD">
      <w:pPr>
        <w:pStyle w:val="TM3"/>
        <w:tabs>
          <w:tab w:val="right" w:leader="dot" w:pos="9536"/>
        </w:tabs>
        <w:rPr>
          <w:rFonts w:cstheme="minorBidi"/>
          <w:noProof/>
        </w:rPr>
      </w:pPr>
      <w:hyperlink w:anchor="_Toc40091015"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_Toc40091015 \h </w:instrText>
        </w:r>
        <w:r w:rsidR="009D332B">
          <w:rPr>
            <w:noProof/>
            <w:webHidden/>
          </w:rPr>
        </w:r>
        <w:r w:rsidR="009D332B">
          <w:rPr>
            <w:noProof/>
            <w:webHidden/>
          </w:rPr>
          <w:fldChar w:fldCharType="separate"/>
        </w:r>
        <w:r w:rsidR="009D332B">
          <w:rPr>
            <w:noProof/>
            <w:webHidden/>
          </w:rPr>
          <w:t>20</w:t>
        </w:r>
        <w:r w:rsidR="009D332B">
          <w:rPr>
            <w:noProof/>
            <w:webHidden/>
          </w:rPr>
          <w:fldChar w:fldCharType="end"/>
        </w:r>
      </w:hyperlink>
    </w:p>
    <w:p w14:paraId="7035BEA2" w14:textId="06A7120D" w:rsidR="009D332B" w:rsidRDefault="00B053AD">
      <w:pPr>
        <w:pStyle w:val="TM3"/>
        <w:tabs>
          <w:tab w:val="right" w:leader="dot" w:pos="9536"/>
        </w:tabs>
        <w:rPr>
          <w:rFonts w:cstheme="minorBidi"/>
          <w:noProof/>
        </w:rPr>
      </w:pPr>
      <w:hyperlink w:anchor="_Toc40091016"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_Toc40091016 \h </w:instrText>
        </w:r>
        <w:r w:rsidR="009D332B">
          <w:rPr>
            <w:noProof/>
            <w:webHidden/>
          </w:rPr>
        </w:r>
        <w:r w:rsidR="009D332B">
          <w:rPr>
            <w:noProof/>
            <w:webHidden/>
          </w:rPr>
          <w:fldChar w:fldCharType="separate"/>
        </w:r>
        <w:r w:rsidR="009D332B">
          <w:rPr>
            <w:noProof/>
            <w:webHidden/>
          </w:rPr>
          <w:t>20</w:t>
        </w:r>
        <w:r w:rsidR="009D332B">
          <w:rPr>
            <w:noProof/>
            <w:webHidden/>
          </w:rPr>
          <w:fldChar w:fldCharType="end"/>
        </w:r>
      </w:hyperlink>
    </w:p>
    <w:p w14:paraId="58DF3227" w14:textId="2D964DBE" w:rsidR="009D332B" w:rsidRDefault="00B053AD">
      <w:pPr>
        <w:pStyle w:val="TM3"/>
        <w:tabs>
          <w:tab w:val="right" w:leader="dot" w:pos="9536"/>
        </w:tabs>
        <w:rPr>
          <w:rFonts w:cstheme="minorBidi"/>
          <w:noProof/>
        </w:rPr>
      </w:pPr>
      <w:hyperlink w:anchor="_Toc40091017"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_Toc40091017 \h </w:instrText>
        </w:r>
        <w:r w:rsidR="009D332B">
          <w:rPr>
            <w:noProof/>
            <w:webHidden/>
          </w:rPr>
        </w:r>
        <w:r w:rsidR="009D332B">
          <w:rPr>
            <w:noProof/>
            <w:webHidden/>
          </w:rPr>
          <w:fldChar w:fldCharType="separate"/>
        </w:r>
        <w:r w:rsidR="009D332B">
          <w:rPr>
            <w:noProof/>
            <w:webHidden/>
          </w:rPr>
          <w:t>20</w:t>
        </w:r>
        <w:r w:rsidR="009D332B">
          <w:rPr>
            <w:noProof/>
            <w:webHidden/>
          </w:rPr>
          <w:fldChar w:fldCharType="end"/>
        </w:r>
      </w:hyperlink>
    </w:p>
    <w:p w14:paraId="0593F231" w14:textId="06F4CB1D" w:rsidR="009D332B" w:rsidRDefault="00B053AD">
      <w:pPr>
        <w:pStyle w:val="TM2"/>
        <w:tabs>
          <w:tab w:val="right" w:leader="dot" w:pos="9536"/>
        </w:tabs>
        <w:rPr>
          <w:rFonts w:cstheme="minorBidi"/>
          <w:noProof/>
        </w:rPr>
      </w:pPr>
      <w:hyperlink w:anchor="_Toc40091018" w:history="1">
        <w:r w:rsidR="009D332B" w:rsidRPr="008F6E03">
          <w:rPr>
            <w:rStyle w:val="Lienhypertexte"/>
            <w:noProof/>
          </w:rPr>
          <w:t>Annexe – Le temps d’une chanson</w:t>
        </w:r>
        <w:r w:rsidR="009D332B">
          <w:rPr>
            <w:noProof/>
            <w:webHidden/>
          </w:rPr>
          <w:tab/>
        </w:r>
        <w:r w:rsidR="009D332B">
          <w:rPr>
            <w:noProof/>
            <w:webHidden/>
          </w:rPr>
          <w:fldChar w:fldCharType="begin"/>
        </w:r>
        <w:r w:rsidR="009D332B">
          <w:rPr>
            <w:noProof/>
            <w:webHidden/>
          </w:rPr>
          <w:instrText xml:space="preserve"> PAGEREF _Toc40091018 \h </w:instrText>
        </w:r>
        <w:r w:rsidR="009D332B">
          <w:rPr>
            <w:noProof/>
            <w:webHidden/>
          </w:rPr>
        </w:r>
        <w:r w:rsidR="009D332B">
          <w:rPr>
            <w:noProof/>
            <w:webHidden/>
          </w:rPr>
          <w:fldChar w:fldCharType="separate"/>
        </w:r>
        <w:r w:rsidR="009D332B">
          <w:rPr>
            <w:noProof/>
            <w:webHidden/>
          </w:rPr>
          <w:t>21</w:t>
        </w:r>
        <w:r w:rsidR="009D332B">
          <w:rPr>
            <w:noProof/>
            <w:webHidden/>
          </w:rPr>
          <w:fldChar w:fldCharType="end"/>
        </w:r>
      </w:hyperlink>
    </w:p>
    <w:p w14:paraId="17BEE41F" w14:textId="2D8C304C" w:rsidR="009D332B" w:rsidRDefault="00B053AD">
      <w:pPr>
        <w:pStyle w:val="TM2"/>
        <w:tabs>
          <w:tab w:val="right" w:leader="dot" w:pos="9536"/>
        </w:tabs>
        <w:rPr>
          <w:rFonts w:cstheme="minorBidi"/>
          <w:noProof/>
        </w:rPr>
      </w:pPr>
      <w:hyperlink w:anchor="_Toc40091019" w:history="1">
        <w:r w:rsidR="009D332B" w:rsidRPr="008F6E03">
          <w:rPr>
            <w:rStyle w:val="Lienhypertexte"/>
            <w:noProof/>
          </w:rPr>
          <w:t>Ça va bien aller : mes mains pour le dire !</w:t>
        </w:r>
        <w:r w:rsidR="009D332B">
          <w:rPr>
            <w:noProof/>
            <w:webHidden/>
          </w:rPr>
          <w:tab/>
        </w:r>
        <w:r w:rsidR="009D332B">
          <w:rPr>
            <w:noProof/>
            <w:webHidden/>
          </w:rPr>
          <w:fldChar w:fldCharType="begin"/>
        </w:r>
        <w:r w:rsidR="009D332B">
          <w:rPr>
            <w:noProof/>
            <w:webHidden/>
          </w:rPr>
          <w:instrText xml:space="preserve"> PAGEREF _Toc40091019 \h </w:instrText>
        </w:r>
        <w:r w:rsidR="009D332B">
          <w:rPr>
            <w:noProof/>
            <w:webHidden/>
          </w:rPr>
        </w:r>
        <w:r w:rsidR="009D332B">
          <w:rPr>
            <w:noProof/>
            <w:webHidden/>
          </w:rPr>
          <w:fldChar w:fldCharType="separate"/>
        </w:r>
        <w:r w:rsidR="009D332B">
          <w:rPr>
            <w:noProof/>
            <w:webHidden/>
          </w:rPr>
          <w:t>22</w:t>
        </w:r>
        <w:r w:rsidR="009D332B">
          <w:rPr>
            <w:noProof/>
            <w:webHidden/>
          </w:rPr>
          <w:fldChar w:fldCharType="end"/>
        </w:r>
      </w:hyperlink>
    </w:p>
    <w:p w14:paraId="11423415" w14:textId="4CB4E5BF" w:rsidR="009D332B" w:rsidRDefault="00B053AD">
      <w:pPr>
        <w:pStyle w:val="TM3"/>
        <w:tabs>
          <w:tab w:val="right" w:leader="dot" w:pos="9536"/>
        </w:tabs>
        <w:rPr>
          <w:rFonts w:cstheme="minorBidi"/>
          <w:noProof/>
        </w:rPr>
      </w:pPr>
      <w:hyperlink w:anchor="_Toc40091020"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_Toc40091020 \h </w:instrText>
        </w:r>
        <w:r w:rsidR="009D332B">
          <w:rPr>
            <w:noProof/>
            <w:webHidden/>
          </w:rPr>
        </w:r>
        <w:r w:rsidR="009D332B">
          <w:rPr>
            <w:noProof/>
            <w:webHidden/>
          </w:rPr>
          <w:fldChar w:fldCharType="separate"/>
        </w:r>
        <w:r w:rsidR="009D332B">
          <w:rPr>
            <w:noProof/>
            <w:webHidden/>
          </w:rPr>
          <w:t>22</w:t>
        </w:r>
        <w:r w:rsidR="009D332B">
          <w:rPr>
            <w:noProof/>
            <w:webHidden/>
          </w:rPr>
          <w:fldChar w:fldCharType="end"/>
        </w:r>
      </w:hyperlink>
    </w:p>
    <w:p w14:paraId="33D4D3A9" w14:textId="0F598ED6" w:rsidR="009D332B" w:rsidRDefault="00B053AD">
      <w:pPr>
        <w:pStyle w:val="TM3"/>
        <w:tabs>
          <w:tab w:val="right" w:leader="dot" w:pos="9536"/>
        </w:tabs>
        <w:rPr>
          <w:rFonts w:cstheme="minorBidi"/>
          <w:noProof/>
        </w:rPr>
      </w:pPr>
      <w:hyperlink w:anchor="_Toc40091021"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_Toc40091021 \h </w:instrText>
        </w:r>
        <w:r w:rsidR="009D332B">
          <w:rPr>
            <w:noProof/>
            <w:webHidden/>
          </w:rPr>
        </w:r>
        <w:r w:rsidR="009D332B">
          <w:rPr>
            <w:noProof/>
            <w:webHidden/>
          </w:rPr>
          <w:fldChar w:fldCharType="separate"/>
        </w:r>
        <w:r w:rsidR="009D332B">
          <w:rPr>
            <w:noProof/>
            <w:webHidden/>
          </w:rPr>
          <w:t>22</w:t>
        </w:r>
        <w:r w:rsidR="009D332B">
          <w:rPr>
            <w:noProof/>
            <w:webHidden/>
          </w:rPr>
          <w:fldChar w:fldCharType="end"/>
        </w:r>
      </w:hyperlink>
    </w:p>
    <w:p w14:paraId="06C8BF8F" w14:textId="3AFB60E9" w:rsidR="009D332B" w:rsidRDefault="00B053AD">
      <w:pPr>
        <w:pStyle w:val="TM3"/>
        <w:tabs>
          <w:tab w:val="right" w:leader="dot" w:pos="9536"/>
        </w:tabs>
        <w:rPr>
          <w:rFonts w:cstheme="minorBidi"/>
          <w:noProof/>
        </w:rPr>
      </w:pPr>
      <w:hyperlink w:anchor="_Toc40091022"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_Toc40091022 \h </w:instrText>
        </w:r>
        <w:r w:rsidR="009D332B">
          <w:rPr>
            <w:noProof/>
            <w:webHidden/>
          </w:rPr>
        </w:r>
        <w:r w:rsidR="009D332B">
          <w:rPr>
            <w:noProof/>
            <w:webHidden/>
          </w:rPr>
          <w:fldChar w:fldCharType="separate"/>
        </w:r>
        <w:r w:rsidR="009D332B">
          <w:rPr>
            <w:noProof/>
            <w:webHidden/>
          </w:rPr>
          <w:t>22</w:t>
        </w:r>
        <w:r w:rsidR="009D332B">
          <w:rPr>
            <w:noProof/>
            <w:webHidden/>
          </w:rPr>
          <w:fldChar w:fldCharType="end"/>
        </w:r>
      </w:hyperlink>
    </w:p>
    <w:p w14:paraId="5E697729" w14:textId="01DD98D9" w:rsidR="009D332B" w:rsidRDefault="00B053AD">
      <w:pPr>
        <w:pStyle w:val="TM2"/>
        <w:tabs>
          <w:tab w:val="right" w:leader="dot" w:pos="9536"/>
        </w:tabs>
        <w:rPr>
          <w:rFonts w:cstheme="minorBidi"/>
          <w:noProof/>
        </w:rPr>
      </w:pPr>
      <w:hyperlink w:anchor="_Toc40091023" w:history="1">
        <w:r w:rsidR="009D332B" w:rsidRPr="008F6E03">
          <w:rPr>
            <w:rStyle w:val="Lienhypertexte"/>
            <w:noProof/>
          </w:rPr>
          <w:t>Annexe – Ça va bien aller : mes mains pour le dire !</w:t>
        </w:r>
        <w:r w:rsidR="009D332B">
          <w:rPr>
            <w:noProof/>
            <w:webHidden/>
          </w:rPr>
          <w:tab/>
        </w:r>
        <w:r w:rsidR="009D332B">
          <w:rPr>
            <w:noProof/>
            <w:webHidden/>
          </w:rPr>
          <w:fldChar w:fldCharType="begin"/>
        </w:r>
        <w:r w:rsidR="009D332B">
          <w:rPr>
            <w:noProof/>
            <w:webHidden/>
          </w:rPr>
          <w:instrText xml:space="preserve"> PAGEREF _Toc40091023 \h </w:instrText>
        </w:r>
        <w:r w:rsidR="009D332B">
          <w:rPr>
            <w:noProof/>
            <w:webHidden/>
          </w:rPr>
        </w:r>
        <w:r w:rsidR="009D332B">
          <w:rPr>
            <w:noProof/>
            <w:webHidden/>
          </w:rPr>
          <w:fldChar w:fldCharType="separate"/>
        </w:r>
        <w:r w:rsidR="009D332B">
          <w:rPr>
            <w:noProof/>
            <w:webHidden/>
          </w:rPr>
          <w:t>23</w:t>
        </w:r>
        <w:r w:rsidR="009D332B">
          <w:rPr>
            <w:noProof/>
            <w:webHidden/>
          </w:rPr>
          <w:fldChar w:fldCharType="end"/>
        </w:r>
      </w:hyperlink>
    </w:p>
    <w:p w14:paraId="0F0D522A" w14:textId="72464E3A" w:rsidR="009D332B" w:rsidRDefault="00B053AD">
      <w:pPr>
        <w:pStyle w:val="TM2"/>
        <w:tabs>
          <w:tab w:val="right" w:leader="dot" w:pos="9536"/>
        </w:tabs>
        <w:rPr>
          <w:rFonts w:cstheme="minorBidi"/>
          <w:noProof/>
        </w:rPr>
      </w:pPr>
      <w:hyperlink w:anchor="_Toc40091024" w:history="1">
        <w:r w:rsidR="009D332B" w:rsidRPr="008F6E03">
          <w:rPr>
            <w:rStyle w:val="Lienhypertexte"/>
            <w:noProof/>
          </w:rPr>
          <w:t>Tous les mêmes droits?</w:t>
        </w:r>
        <w:r w:rsidR="009D332B">
          <w:rPr>
            <w:noProof/>
            <w:webHidden/>
          </w:rPr>
          <w:tab/>
        </w:r>
        <w:r w:rsidR="009D332B">
          <w:rPr>
            <w:noProof/>
            <w:webHidden/>
          </w:rPr>
          <w:fldChar w:fldCharType="begin"/>
        </w:r>
        <w:r w:rsidR="009D332B">
          <w:rPr>
            <w:noProof/>
            <w:webHidden/>
          </w:rPr>
          <w:instrText xml:space="preserve"> PAGEREF _Toc40091024 \h </w:instrText>
        </w:r>
        <w:r w:rsidR="009D332B">
          <w:rPr>
            <w:noProof/>
            <w:webHidden/>
          </w:rPr>
        </w:r>
        <w:r w:rsidR="009D332B">
          <w:rPr>
            <w:noProof/>
            <w:webHidden/>
          </w:rPr>
          <w:fldChar w:fldCharType="separate"/>
        </w:r>
        <w:r w:rsidR="009D332B">
          <w:rPr>
            <w:noProof/>
            <w:webHidden/>
          </w:rPr>
          <w:t>24</w:t>
        </w:r>
        <w:r w:rsidR="009D332B">
          <w:rPr>
            <w:noProof/>
            <w:webHidden/>
          </w:rPr>
          <w:fldChar w:fldCharType="end"/>
        </w:r>
      </w:hyperlink>
    </w:p>
    <w:p w14:paraId="0D15C8D0" w14:textId="08A51715" w:rsidR="009D332B" w:rsidRDefault="00B053AD">
      <w:pPr>
        <w:pStyle w:val="TM3"/>
        <w:tabs>
          <w:tab w:val="right" w:leader="dot" w:pos="9536"/>
        </w:tabs>
        <w:rPr>
          <w:rFonts w:cstheme="minorBidi"/>
          <w:noProof/>
        </w:rPr>
      </w:pPr>
      <w:hyperlink w:anchor="_Toc40091025"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_Toc40091025 \h </w:instrText>
        </w:r>
        <w:r w:rsidR="009D332B">
          <w:rPr>
            <w:noProof/>
            <w:webHidden/>
          </w:rPr>
        </w:r>
        <w:r w:rsidR="009D332B">
          <w:rPr>
            <w:noProof/>
            <w:webHidden/>
          </w:rPr>
          <w:fldChar w:fldCharType="separate"/>
        </w:r>
        <w:r w:rsidR="009D332B">
          <w:rPr>
            <w:noProof/>
            <w:webHidden/>
          </w:rPr>
          <w:t>24</w:t>
        </w:r>
        <w:r w:rsidR="009D332B">
          <w:rPr>
            <w:noProof/>
            <w:webHidden/>
          </w:rPr>
          <w:fldChar w:fldCharType="end"/>
        </w:r>
      </w:hyperlink>
    </w:p>
    <w:p w14:paraId="17C585D8" w14:textId="31A98125" w:rsidR="009D332B" w:rsidRDefault="00B053AD">
      <w:pPr>
        <w:pStyle w:val="TM3"/>
        <w:tabs>
          <w:tab w:val="right" w:leader="dot" w:pos="9536"/>
        </w:tabs>
        <w:rPr>
          <w:rFonts w:cstheme="minorBidi"/>
          <w:noProof/>
        </w:rPr>
      </w:pPr>
      <w:hyperlink w:anchor="_Toc40091026"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_Toc40091026 \h </w:instrText>
        </w:r>
        <w:r w:rsidR="009D332B">
          <w:rPr>
            <w:noProof/>
            <w:webHidden/>
          </w:rPr>
        </w:r>
        <w:r w:rsidR="009D332B">
          <w:rPr>
            <w:noProof/>
            <w:webHidden/>
          </w:rPr>
          <w:fldChar w:fldCharType="separate"/>
        </w:r>
        <w:r w:rsidR="009D332B">
          <w:rPr>
            <w:noProof/>
            <w:webHidden/>
          </w:rPr>
          <w:t>24</w:t>
        </w:r>
        <w:r w:rsidR="009D332B">
          <w:rPr>
            <w:noProof/>
            <w:webHidden/>
          </w:rPr>
          <w:fldChar w:fldCharType="end"/>
        </w:r>
      </w:hyperlink>
    </w:p>
    <w:p w14:paraId="0FAC5E61" w14:textId="01842170" w:rsidR="009D332B" w:rsidRDefault="00B053AD">
      <w:pPr>
        <w:pStyle w:val="TM3"/>
        <w:tabs>
          <w:tab w:val="right" w:leader="dot" w:pos="9536"/>
        </w:tabs>
        <w:rPr>
          <w:rFonts w:cstheme="minorBidi"/>
          <w:noProof/>
        </w:rPr>
      </w:pPr>
      <w:hyperlink w:anchor="_Toc40091027"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_Toc40091027 \h </w:instrText>
        </w:r>
        <w:r w:rsidR="009D332B">
          <w:rPr>
            <w:noProof/>
            <w:webHidden/>
          </w:rPr>
        </w:r>
        <w:r w:rsidR="009D332B">
          <w:rPr>
            <w:noProof/>
            <w:webHidden/>
          </w:rPr>
          <w:fldChar w:fldCharType="separate"/>
        </w:r>
        <w:r w:rsidR="009D332B">
          <w:rPr>
            <w:noProof/>
            <w:webHidden/>
          </w:rPr>
          <w:t>24</w:t>
        </w:r>
        <w:r w:rsidR="009D332B">
          <w:rPr>
            <w:noProof/>
            <w:webHidden/>
          </w:rPr>
          <w:fldChar w:fldCharType="end"/>
        </w:r>
      </w:hyperlink>
    </w:p>
    <w:p w14:paraId="62AD5779" w14:textId="1793AA13" w:rsidR="009D332B" w:rsidRDefault="00B053AD">
      <w:pPr>
        <w:pStyle w:val="TM2"/>
        <w:tabs>
          <w:tab w:val="right" w:leader="dot" w:pos="9536"/>
        </w:tabs>
        <w:rPr>
          <w:rFonts w:cstheme="minorBidi"/>
          <w:noProof/>
        </w:rPr>
      </w:pPr>
      <w:hyperlink w:anchor="_Toc40091028" w:history="1">
        <w:r w:rsidR="009D332B" w:rsidRPr="008F6E03">
          <w:rPr>
            <w:rStyle w:val="Lienhypertexte"/>
            <w:noProof/>
          </w:rPr>
          <w:t>Annexe – Déclaration universelle des droits de l’homme</w:t>
        </w:r>
        <w:r w:rsidR="009D332B">
          <w:rPr>
            <w:noProof/>
            <w:webHidden/>
          </w:rPr>
          <w:tab/>
        </w:r>
        <w:r w:rsidR="009D332B">
          <w:rPr>
            <w:noProof/>
            <w:webHidden/>
          </w:rPr>
          <w:fldChar w:fldCharType="begin"/>
        </w:r>
        <w:r w:rsidR="009D332B">
          <w:rPr>
            <w:noProof/>
            <w:webHidden/>
          </w:rPr>
          <w:instrText xml:space="preserve"> PAGEREF _Toc40091028 \h </w:instrText>
        </w:r>
        <w:r w:rsidR="009D332B">
          <w:rPr>
            <w:noProof/>
            <w:webHidden/>
          </w:rPr>
        </w:r>
        <w:r w:rsidR="009D332B">
          <w:rPr>
            <w:noProof/>
            <w:webHidden/>
          </w:rPr>
          <w:fldChar w:fldCharType="separate"/>
        </w:r>
        <w:r w:rsidR="009D332B">
          <w:rPr>
            <w:noProof/>
            <w:webHidden/>
          </w:rPr>
          <w:t>25</w:t>
        </w:r>
        <w:r w:rsidR="009D332B">
          <w:rPr>
            <w:noProof/>
            <w:webHidden/>
          </w:rPr>
          <w:fldChar w:fldCharType="end"/>
        </w:r>
      </w:hyperlink>
    </w:p>
    <w:p w14:paraId="2F01AB8D" w14:textId="72C83EB2" w:rsidR="009D332B" w:rsidRDefault="00B053AD">
      <w:pPr>
        <w:pStyle w:val="TM2"/>
        <w:tabs>
          <w:tab w:val="right" w:leader="dot" w:pos="9536"/>
        </w:tabs>
        <w:rPr>
          <w:rFonts w:cstheme="minorBidi"/>
          <w:noProof/>
        </w:rPr>
      </w:pPr>
      <w:hyperlink w:anchor="_Toc40091029" w:history="1">
        <w:r w:rsidR="009D332B" w:rsidRPr="008F6E03">
          <w:rPr>
            <w:rStyle w:val="Lienhypertexte"/>
            <w:noProof/>
          </w:rPr>
          <w:t>Annexe – Déclaration universelle des droits de l’homme (suite)</w:t>
        </w:r>
        <w:r w:rsidR="009D332B">
          <w:rPr>
            <w:noProof/>
            <w:webHidden/>
          </w:rPr>
          <w:tab/>
        </w:r>
        <w:r w:rsidR="009D332B">
          <w:rPr>
            <w:noProof/>
            <w:webHidden/>
          </w:rPr>
          <w:fldChar w:fldCharType="begin"/>
        </w:r>
        <w:r w:rsidR="009D332B">
          <w:rPr>
            <w:noProof/>
            <w:webHidden/>
          </w:rPr>
          <w:instrText xml:space="preserve"> PAGEREF _Toc40091029 \h </w:instrText>
        </w:r>
        <w:r w:rsidR="009D332B">
          <w:rPr>
            <w:noProof/>
            <w:webHidden/>
          </w:rPr>
        </w:r>
        <w:r w:rsidR="009D332B">
          <w:rPr>
            <w:noProof/>
            <w:webHidden/>
          </w:rPr>
          <w:fldChar w:fldCharType="separate"/>
        </w:r>
        <w:r w:rsidR="009D332B">
          <w:rPr>
            <w:noProof/>
            <w:webHidden/>
          </w:rPr>
          <w:t>26</w:t>
        </w:r>
        <w:r w:rsidR="009D332B">
          <w:rPr>
            <w:noProof/>
            <w:webHidden/>
          </w:rPr>
          <w:fldChar w:fldCharType="end"/>
        </w:r>
      </w:hyperlink>
    </w:p>
    <w:p w14:paraId="6E1F1DF5" w14:textId="51FB61BB" w:rsidR="009D332B" w:rsidRDefault="00B053AD">
      <w:pPr>
        <w:pStyle w:val="TM2"/>
        <w:tabs>
          <w:tab w:val="right" w:leader="dot" w:pos="9536"/>
        </w:tabs>
        <w:rPr>
          <w:rFonts w:cstheme="minorBidi"/>
          <w:noProof/>
        </w:rPr>
      </w:pPr>
      <w:hyperlink w:anchor="_Toc40091030" w:history="1">
        <w:r w:rsidR="009D332B" w:rsidRPr="008F6E03">
          <w:rPr>
            <w:rStyle w:val="Lienhypertexte"/>
            <w:noProof/>
          </w:rPr>
          <w:t>Annexe – Déclaration universelle des droits de l’homme (suite)</w:t>
        </w:r>
        <w:r w:rsidR="009D332B">
          <w:rPr>
            <w:noProof/>
            <w:webHidden/>
          </w:rPr>
          <w:tab/>
        </w:r>
        <w:r w:rsidR="009D332B">
          <w:rPr>
            <w:noProof/>
            <w:webHidden/>
          </w:rPr>
          <w:fldChar w:fldCharType="begin"/>
        </w:r>
        <w:r w:rsidR="009D332B">
          <w:rPr>
            <w:noProof/>
            <w:webHidden/>
          </w:rPr>
          <w:instrText xml:space="preserve"> PAGEREF _Toc40091030 \h </w:instrText>
        </w:r>
        <w:r w:rsidR="009D332B">
          <w:rPr>
            <w:noProof/>
            <w:webHidden/>
          </w:rPr>
        </w:r>
        <w:r w:rsidR="009D332B">
          <w:rPr>
            <w:noProof/>
            <w:webHidden/>
          </w:rPr>
          <w:fldChar w:fldCharType="separate"/>
        </w:r>
        <w:r w:rsidR="009D332B">
          <w:rPr>
            <w:noProof/>
            <w:webHidden/>
          </w:rPr>
          <w:t>27</w:t>
        </w:r>
        <w:r w:rsidR="009D332B">
          <w:rPr>
            <w:noProof/>
            <w:webHidden/>
          </w:rPr>
          <w:fldChar w:fldCharType="end"/>
        </w:r>
      </w:hyperlink>
    </w:p>
    <w:p w14:paraId="3ACD22C3" w14:textId="150397FD" w:rsidR="009D332B" w:rsidRDefault="00B053AD">
      <w:pPr>
        <w:pStyle w:val="TM2"/>
        <w:tabs>
          <w:tab w:val="right" w:leader="dot" w:pos="9536"/>
        </w:tabs>
        <w:rPr>
          <w:rFonts w:cstheme="minorBidi"/>
          <w:noProof/>
        </w:rPr>
      </w:pPr>
      <w:hyperlink w:anchor="_Toc40091031" w:history="1">
        <w:r w:rsidR="009D332B" w:rsidRPr="008F6E03">
          <w:rPr>
            <w:rStyle w:val="Lienhypertexte"/>
            <w:noProof/>
          </w:rPr>
          <w:t>Annexe – Déclaration universelle des droits de l’homme (suite)</w:t>
        </w:r>
        <w:r w:rsidR="009D332B">
          <w:rPr>
            <w:noProof/>
            <w:webHidden/>
          </w:rPr>
          <w:tab/>
        </w:r>
        <w:r w:rsidR="009D332B">
          <w:rPr>
            <w:noProof/>
            <w:webHidden/>
          </w:rPr>
          <w:fldChar w:fldCharType="begin"/>
        </w:r>
        <w:r w:rsidR="009D332B">
          <w:rPr>
            <w:noProof/>
            <w:webHidden/>
          </w:rPr>
          <w:instrText xml:space="preserve"> PAGEREF _Toc40091031 \h </w:instrText>
        </w:r>
        <w:r w:rsidR="009D332B">
          <w:rPr>
            <w:noProof/>
            <w:webHidden/>
          </w:rPr>
        </w:r>
        <w:r w:rsidR="009D332B">
          <w:rPr>
            <w:noProof/>
            <w:webHidden/>
          </w:rPr>
          <w:fldChar w:fldCharType="separate"/>
        </w:r>
        <w:r w:rsidR="009D332B">
          <w:rPr>
            <w:noProof/>
            <w:webHidden/>
          </w:rPr>
          <w:t>28</w:t>
        </w:r>
        <w:r w:rsidR="009D332B">
          <w:rPr>
            <w:noProof/>
            <w:webHidden/>
          </w:rPr>
          <w:fldChar w:fldCharType="end"/>
        </w:r>
      </w:hyperlink>
    </w:p>
    <w:p w14:paraId="6ABB55E6" w14:textId="0E42C6C1" w:rsidR="009D332B" w:rsidRDefault="00B053AD">
      <w:pPr>
        <w:pStyle w:val="TM2"/>
        <w:tabs>
          <w:tab w:val="right" w:leader="dot" w:pos="9536"/>
        </w:tabs>
        <w:rPr>
          <w:rFonts w:cstheme="minorBidi"/>
          <w:noProof/>
        </w:rPr>
      </w:pPr>
      <w:hyperlink w:anchor="_Toc40091032" w:history="1">
        <w:r w:rsidR="009D332B" w:rsidRPr="008F6E03">
          <w:rPr>
            <w:rStyle w:val="Lienhypertexte"/>
            <w:noProof/>
          </w:rPr>
          <w:t>Annexe – Déclaration universelle des droits de l’homme (suite)</w:t>
        </w:r>
        <w:r w:rsidR="009D332B">
          <w:rPr>
            <w:noProof/>
            <w:webHidden/>
          </w:rPr>
          <w:tab/>
        </w:r>
        <w:r w:rsidR="009D332B">
          <w:rPr>
            <w:noProof/>
            <w:webHidden/>
          </w:rPr>
          <w:fldChar w:fldCharType="begin"/>
        </w:r>
        <w:r w:rsidR="009D332B">
          <w:rPr>
            <w:noProof/>
            <w:webHidden/>
          </w:rPr>
          <w:instrText xml:space="preserve"> PAGEREF _Toc40091032 \h </w:instrText>
        </w:r>
        <w:r w:rsidR="009D332B">
          <w:rPr>
            <w:noProof/>
            <w:webHidden/>
          </w:rPr>
        </w:r>
        <w:r w:rsidR="009D332B">
          <w:rPr>
            <w:noProof/>
            <w:webHidden/>
          </w:rPr>
          <w:fldChar w:fldCharType="separate"/>
        </w:r>
        <w:r w:rsidR="009D332B">
          <w:rPr>
            <w:noProof/>
            <w:webHidden/>
          </w:rPr>
          <w:t>29</w:t>
        </w:r>
        <w:r w:rsidR="009D332B">
          <w:rPr>
            <w:noProof/>
            <w:webHidden/>
          </w:rPr>
          <w:fldChar w:fldCharType="end"/>
        </w:r>
      </w:hyperlink>
    </w:p>
    <w:p w14:paraId="2FDB4833" w14:textId="433D112C" w:rsidR="009D332B" w:rsidRDefault="00B053AD">
      <w:pPr>
        <w:pStyle w:val="TM2"/>
        <w:tabs>
          <w:tab w:val="right" w:leader="dot" w:pos="9536"/>
        </w:tabs>
        <w:rPr>
          <w:rFonts w:cstheme="minorBidi"/>
          <w:noProof/>
        </w:rPr>
      </w:pPr>
      <w:hyperlink w:anchor="_Toc40091033" w:history="1">
        <w:r w:rsidR="009D332B" w:rsidRPr="008F6E03">
          <w:rPr>
            <w:rStyle w:val="Lienhypertexte"/>
            <w:noProof/>
          </w:rPr>
          <w:t>Annexe – Questionnaire sur la Déclaration</w:t>
        </w:r>
        <w:r w:rsidR="009D332B">
          <w:rPr>
            <w:noProof/>
            <w:webHidden/>
          </w:rPr>
          <w:tab/>
        </w:r>
        <w:r w:rsidR="009D332B">
          <w:rPr>
            <w:noProof/>
            <w:webHidden/>
          </w:rPr>
          <w:fldChar w:fldCharType="begin"/>
        </w:r>
        <w:r w:rsidR="009D332B">
          <w:rPr>
            <w:noProof/>
            <w:webHidden/>
          </w:rPr>
          <w:instrText xml:space="preserve"> PAGEREF _Toc40091033 \h </w:instrText>
        </w:r>
        <w:r w:rsidR="009D332B">
          <w:rPr>
            <w:noProof/>
            <w:webHidden/>
          </w:rPr>
        </w:r>
        <w:r w:rsidR="009D332B">
          <w:rPr>
            <w:noProof/>
            <w:webHidden/>
          </w:rPr>
          <w:fldChar w:fldCharType="separate"/>
        </w:r>
        <w:r w:rsidR="009D332B">
          <w:rPr>
            <w:noProof/>
            <w:webHidden/>
          </w:rPr>
          <w:t>30</w:t>
        </w:r>
        <w:r w:rsidR="009D332B">
          <w:rPr>
            <w:noProof/>
            <w:webHidden/>
          </w:rPr>
          <w:fldChar w:fldCharType="end"/>
        </w:r>
      </w:hyperlink>
    </w:p>
    <w:p w14:paraId="0A6D98BC" w14:textId="5FAC7842" w:rsidR="009D332B" w:rsidRDefault="00B053AD">
      <w:pPr>
        <w:pStyle w:val="TM2"/>
        <w:tabs>
          <w:tab w:val="right" w:leader="dot" w:pos="9536"/>
        </w:tabs>
        <w:rPr>
          <w:rFonts w:cstheme="minorBidi"/>
          <w:noProof/>
        </w:rPr>
      </w:pPr>
      <w:hyperlink w:anchor="_Toc40091034" w:history="1">
        <w:r w:rsidR="009D332B" w:rsidRPr="008F6E03">
          <w:rPr>
            <w:rStyle w:val="Lienhypertexte"/>
            <w:noProof/>
          </w:rPr>
          <w:t>Annexe – Réponse au questionnaire</w:t>
        </w:r>
        <w:r w:rsidR="009D332B">
          <w:rPr>
            <w:noProof/>
            <w:webHidden/>
          </w:rPr>
          <w:tab/>
        </w:r>
        <w:r w:rsidR="009D332B">
          <w:rPr>
            <w:noProof/>
            <w:webHidden/>
          </w:rPr>
          <w:fldChar w:fldCharType="begin"/>
        </w:r>
        <w:r w:rsidR="009D332B">
          <w:rPr>
            <w:noProof/>
            <w:webHidden/>
          </w:rPr>
          <w:instrText xml:space="preserve"> PAGEREF _Toc40091034 \h </w:instrText>
        </w:r>
        <w:r w:rsidR="009D332B">
          <w:rPr>
            <w:noProof/>
            <w:webHidden/>
          </w:rPr>
        </w:r>
        <w:r w:rsidR="009D332B">
          <w:rPr>
            <w:noProof/>
            <w:webHidden/>
          </w:rPr>
          <w:fldChar w:fldCharType="separate"/>
        </w:r>
        <w:r w:rsidR="009D332B">
          <w:rPr>
            <w:noProof/>
            <w:webHidden/>
          </w:rPr>
          <w:t>31</w:t>
        </w:r>
        <w:r w:rsidR="009D332B">
          <w:rPr>
            <w:noProof/>
            <w:webHidden/>
          </w:rPr>
          <w:fldChar w:fldCharType="end"/>
        </w:r>
      </w:hyperlink>
    </w:p>
    <w:p w14:paraId="29890D5C" w14:textId="2C9A8270" w:rsidR="009D332B" w:rsidRDefault="00B053AD">
      <w:pPr>
        <w:pStyle w:val="TM2"/>
        <w:tabs>
          <w:tab w:val="right" w:leader="dot" w:pos="9536"/>
        </w:tabs>
        <w:rPr>
          <w:rFonts w:cstheme="minorBidi"/>
          <w:noProof/>
        </w:rPr>
      </w:pPr>
      <w:hyperlink w:anchor="_Toc40091035" w:history="1">
        <w:r w:rsidR="009D332B" w:rsidRPr="008F6E03">
          <w:rPr>
            <w:rStyle w:val="Lienhypertexte"/>
            <w:noProof/>
          </w:rPr>
          <w:t>Une enquête en territoire agricole</w:t>
        </w:r>
        <w:r w:rsidR="009D332B">
          <w:rPr>
            <w:noProof/>
            <w:webHidden/>
          </w:rPr>
          <w:tab/>
        </w:r>
        <w:r w:rsidR="009D332B">
          <w:rPr>
            <w:noProof/>
            <w:webHidden/>
          </w:rPr>
          <w:fldChar w:fldCharType="begin"/>
        </w:r>
        <w:r w:rsidR="009D332B">
          <w:rPr>
            <w:noProof/>
            <w:webHidden/>
          </w:rPr>
          <w:instrText xml:space="preserve"> PAGEREF _Toc40091035 \h </w:instrText>
        </w:r>
        <w:r w:rsidR="009D332B">
          <w:rPr>
            <w:noProof/>
            <w:webHidden/>
          </w:rPr>
        </w:r>
        <w:r w:rsidR="009D332B">
          <w:rPr>
            <w:noProof/>
            <w:webHidden/>
          </w:rPr>
          <w:fldChar w:fldCharType="separate"/>
        </w:r>
        <w:r w:rsidR="009D332B">
          <w:rPr>
            <w:noProof/>
            <w:webHidden/>
          </w:rPr>
          <w:t>32</w:t>
        </w:r>
        <w:r w:rsidR="009D332B">
          <w:rPr>
            <w:noProof/>
            <w:webHidden/>
          </w:rPr>
          <w:fldChar w:fldCharType="end"/>
        </w:r>
      </w:hyperlink>
    </w:p>
    <w:p w14:paraId="09D24A95" w14:textId="709BE28F" w:rsidR="009D332B" w:rsidRDefault="00B053AD">
      <w:pPr>
        <w:pStyle w:val="TM3"/>
        <w:tabs>
          <w:tab w:val="right" w:leader="dot" w:pos="9536"/>
        </w:tabs>
        <w:rPr>
          <w:rFonts w:cstheme="minorBidi"/>
          <w:noProof/>
        </w:rPr>
      </w:pPr>
      <w:hyperlink w:anchor="_Toc40091036"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_Toc40091036 \h </w:instrText>
        </w:r>
        <w:r w:rsidR="009D332B">
          <w:rPr>
            <w:noProof/>
            <w:webHidden/>
          </w:rPr>
        </w:r>
        <w:r w:rsidR="009D332B">
          <w:rPr>
            <w:noProof/>
            <w:webHidden/>
          </w:rPr>
          <w:fldChar w:fldCharType="separate"/>
        </w:r>
        <w:r w:rsidR="009D332B">
          <w:rPr>
            <w:noProof/>
            <w:webHidden/>
          </w:rPr>
          <w:t>32</w:t>
        </w:r>
        <w:r w:rsidR="009D332B">
          <w:rPr>
            <w:noProof/>
            <w:webHidden/>
          </w:rPr>
          <w:fldChar w:fldCharType="end"/>
        </w:r>
      </w:hyperlink>
    </w:p>
    <w:p w14:paraId="6383E688" w14:textId="5A6E4DE0" w:rsidR="009D332B" w:rsidRDefault="00B053AD">
      <w:pPr>
        <w:pStyle w:val="TM3"/>
        <w:tabs>
          <w:tab w:val="right" w:leader="dot" w:pos="9536"/>
        </w:tabs>
        <w:rPr>
          <w:rFonts w:cstheme="minorBidi"/>
          <w:noProof/>
        </w:rPr>
      </w:pPr>
      <w:hyperlink w:anchor="_Toc40091037"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_Toc40091037 \h </w:instrText>
        </w:r>
        <w:r w:rsidR="009D332B">
          <w:rPr>
            <w:noProof/>
            <w:webHidden/>
          </w:rPr>
        </w:r>
        <w:r w:rsidR="009D332B">
          <w:rPr>
            <w:noProof/>
            <w:webHidden/>
          </w:rPr>
          <w:fldChar w:fldCharType="separate"/>
        </w:r>
        <w:r w:rsidR="009D332B">
          <w:rPr>
            <w:noProof/>
            <w:webHidden/>
          </w:rPr>
          <w:t>32</w:t>
        </w:r>
        <w:r w:rsidR="009D332B">
          <w:rPr>
            <w:noProof/>
            <w:webHidden/>
          </w:rPr>
          <w:fldChar w:fldCharType="end"/>
        </w:r>
      </w:hyperlink>
    </w:p>
    <w:p w14:paraId="562FD648" w14:textId="16935BA2" w:rsidR="009D332B" w:rsidRDefault="00B053AD">
      <w:pPr>
        <w:pStyle w:val="TM3"/>
        <w:tabs>
          <w:tab w:val="right" w:leader="dot" w:pos="9536"/>
        </w:tabs>
        <w:rPr>
          <w:rFonts w:cstheme="minorBidi"/>
          <w:noProof/>
        </w:rPr>
      </w:pPr>
      <w:hyperlink w:anchor="_Toc40091038"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_Toc40091038 \h </w:instrText>
        </w:r>
        <w:r w:rsidR="009D332B">
          <w:rPr>
            <w:noProof/>
            <w:webHidden/>
          </w:rPr>
        </w:r>
        <w:r w:rsidR="009D332B">
          <w:rPr>
            <w:noProof/>
            <w:webHidden/>
          </w:rPr>
          <w:fldChar w:fldCharType="separate"/>
        </w:r>
        <w:r w:rsidR="009D332B">
          <w:rPr>
            <w:noProof/>
            <w:webHidden/>
          </w:rPr>
          <w:t>32</w:t>
        </w:r>
        <w:r w:rsidR="009D332B">
          <w:rPr>
            <w:noProof/>
            <w:webHidden/>
          </w:rPr>
          <w:fldChar w:fldCharType="end"/>
        </w:r>
      </w:hyperlink>
    </w:p>
    <w:p w14:paraId="043C710F" w14:textId="703C77C8" w:rsidR="009D332B" w:rsidRDefault="00B053AD">
      <w:pPr>
        <w:pStyle w:val="TM2"/>
        <w:tabs>
          <w:tab w:val="right" w:leader="dot" w:pos="9536"/>
        </w:tabs>
        <w:rPr>
          <w:rFonts w:cstheme="minorBidi"/>
          <w:noProof/>
        </w:rPr>
      </w:pPr>
      <w:hyperlink w:anchor="_Toc40091039" w:history="1">
        <w:r w:rsidR="009D332B" w:rsidRPr="008F6E03">
          <w:rPr>
            <w:rStyle w:val="Lienhypertexte"/>
            <w:noProof/>
          </w:rPr>
          <w:t>Annexe – Outil de consignation</w:t>
        </w:r>
        <w:r w:rsidR="009D332B">
          <w:rPr>
            <w:noProof/>
            <w:webHidden/>
          </w:rPr>
          <w:tab/>
        </w:r>
        <w:r w:rsidR="009D332B">
          <w:rPr>
            <w:noProof/>
            <w:webHidden/>
          </w:rPr>
          <w:fldChar w:fldCharType="begin"/>
        </w:r>
        <w:r w:rsidR="009D332B">
          <w:rPr>
            <w:noProof/>
            <w:webHidden/>
          </w:rPr>
          <w:instrText xml:space="preserve"> PAGEREF _Toc40091039 \h </w:instrText>
        </w:r>
        <w:r w:rsidR="009D332B">
          <w:rPr>
            <w:noProof/>
            <w:webHidden/>
          </w:rPr>
        </w:r>
        <w:r w:rsidR="009D332B">
          <w:rPr>
            <w:noProof/>
            <w:webHidden/>
          </w:rPr>
          <w:fldChar w:fldCharType="separate"/>
        </w:r>
        <w:r w:rsidR="009D332B">
          <w:rPr>
            <w:noProof/>
            <w:webHidden/>
          </w:rPr>
          <w:t>33</w:t>
        </w:r>
        <w:r w:rsidR="009D332B">
          <w:rPr>
            <w:noProof/>
            <w:webHidden/>
          </w:rPr>
          <w:fldChar w:fldCharType="end"/>
        </w:r>
      </w:hyperlink>
    </w:p>
    <w:p w14:paraId="1DCA0B51" w14:textId="2CF780AE" w:rsidR="009D332B" w:rsidRDefault="00B053AD">
      <w:pPr>
        <w:pStyle w:val="TM2"/>
        <w:tabs>
          <w:tab w:val="right" w:leader="dot" w:pos="9536"/>
        </w:tabs>
        <w:rPr>
          <w:rFonts w:cstheme="minorBidi"/>
          <w:noProof/>
        </w:rPr>
      </w:pPr>
      <w:hyperlink w:anchor="_Toc40091040" w:history="1">
        <w:r w:rsidR="009D332B" w:rsidRPr="008F6E03">
          <w:rPr>
            <w:rStyle w:val="Lienhypertexte"/>
            <w:noProof/>
          </w:rPr>
          <w:t>Une enquête historique</w:t>
        </w:r>
        <w:r w:rsidR="009D332B">
          <w:rPr>
            <w:noProof/>
            <w:webHidden/>
          </w:rPr>
          <w:tab/>
        </w:r>
        <w:r w:rsidR="009D332B">
          <w:rPr>
            <w:noProof/>
            <w:webHidden/>
          </w:rPr>
          <w:fldChar w:fldCharType="begin"/>
        </w:r>
        <w:r w:rsidR="009D332B">
          <w:rPr>
            <w:noProof/>
            <w:webHidden/>
          </w:rPr>
          <w:instrText xml:space="preserve"> PAGEREF _Toc40091040 \h </w:instrText>
        </w:r>
        <w:r w:rsidR="009D332B">
          <w:rPr>
            <w:noProof/>
            <w:webHidden/>
          </w:rPr>
        </w:r>
        <w:r w:rsidR="009D332B">
          <w:rPr>
            <w:noProof/>
            <w:webHidden/>
          </w:rPr>
          <w:fldChar w:fldCharType="separate"/>
        </w:r>
        <w:r w:rsidR="009D332B">
          <w:rPr>
            <w:noProof/>
            <w:webHidden/>
          </w:rPr>
          <w:t>34</w:t>
        </w:r>
        <w:r w:rsidR="009D332B">
          <w:rPr>
            <w:noProof/>
            <w:webHidden/>
          </w:rPr>
          <w:fldChar w:fldCharType="end"/>
        </w:r>
      </w:hyperlink>
    </w:p>
    <w:p w14:paraId="6B20E51C" w14:textId="4D1B5AFC" w:rsidR="009D332B" w:rsidRDefault="00B053AD">
      <w:pPr>
        <w:pStyle w:val="TM3"/>
        <w:tabs>
          <w:tab w:val="right" w:leader="dot" w:pos="9536"/>
        </w:tabs>
        <w:rPr>
          <w:rFonts w:cstheme="minorBidi"/>
          <w:noProof/>
        </w:rPr>
      </w:pPr>
      <w:hyperlink w:anchor="_Toc40091041" w:history="1">
        <w:r w:rsidR="009D332B" w:rsidRPr="008F6E03">
          <w:rPr>
            <w:rStyle w:val="Lienhypertexte"/>
            <w:noProof/>
          </w:rPr>
          <w:t>Consigne à l’élève</w:t>
        </w:r>
        <w:r w:rsidR="009D332B">
          <w:rPr>
            <w:noProof/>
            <w:webHidden/>
          </w:rPr>
          <w:tab/>
        </w:r>
        <w:r w:rsidR="009D332B">
          <w:rPr>
            <w:noProof/>
            <w:webHidden/>
          </w:rPr>
          <w:fldChar w:fldCharType="begin"/>
        </w:r>
        <w:r w:rsidR="009D332B">
          <w:rPr>
            <w:noProof/>
            <w:webHidden/>
          </w:rPr>
          <w:instrText xml:space="preserve"> PAGEREF _Toc40091041 \h </w:instrText>
        </w:r>
        <w:r w:rsidR="009D332B">
          <w:rPr>
            <w:noProof/>
            <w:webHidden/>
          </w:rPr>
        </w:r>
        <w:r w:rsidR="009D332B">
          <w:rPr>
            <w:noProof/>
            <w:webHidden/>
          </w:rPr>
          <w:fldChar w:fldCharType="separate"/>
        </w:r>
        <w:r w:rsidR="009D332B">
          <w:rPr>
            <w:noProof/>
            <w:webHidden/>
          </w:rPr>
          <w:t>34</w:t>
        </w:r>
        <w:r w:rsidR="009D332B">
          <w:rPr>
            <w:noProof/>
            <w:webHidden/>
          </w:rPr>
          <w:fldChar w:fldCharType="end"/>
        </w:r>
      </w:hyperlink>
    </w:p>
    <w:p w14:paraId="68025656" w14:textId="255B61F2" w:rsidR="009D332B" w:rsidRDefault="00B053AD">
      <w:pPr>
        <w:pStyle w:val="TM3"/>
        <w:tabs>
          <w:tab w:val="right" w:leader="dot" w:pos="9536"/>
        </w:tabs>
        <w:rPr>
          <w:rFonts w:cstheme="minorBidi"/>
          <w:noProof/>
        </w:rPr>
      </w:pPr>
      <w:hyperlink w:anchor="_Toc40091042" w:history="1">
        <w:r w:rsidR="009D332B" w:rsidRPr="008F6E03">
          <w:rPr>
            <w:rStyle w:val="Lienhypertexte"/>
            <w:noProof/>
          </w:rPr>
          <w:t>Matériel requis</w:t>
        </w:r>
        <w:r w:rsidR="009D332B">
          <w:rPr>
            <w:noProof/>
            <w:webHidden/>
          </w:rPr>
          <w:tab/>
        </w:r>
        <w:r w:rsidR="009D332B">
          <w:rPr>
            <w:noProof/>
            <w:webHidden/>
          </w:rPr>
          <w:fldChar w:fldCharType="begin"/>
        </w:r>
        <w:r w:rsidR="009D332B">
          <w:rPr>
            <w:noProof/>
            <w:webHidden/>
          </w:rPr>
          <w:instrText xml:space="preserve"> PAGEREF _Toc40091042 \h </w:instrText>
        </w:r>
        <w:r w:rsidR="009D332B">
          <w:rPr>
            <w:noProof/>
            <w:webHidden/>
          </w:rPr>
        </w:r>
        <w:r w:rsidR="009D332B">
          <w:rPr>
            <w:noProof/>
            <w:webHidden/>
          </w:rPr>
          <w:fldChar w:fldCharType="separate"/>
        </w:r>
        <w:r w:rsidR="009D332B">
          <w:rPr>
            <w:noProof/>
            <w:webHidden/>
          </w:rPr>
          <w:t>34</w:t>
        </w:r>
        <w:r w:rsidR="009D332B">
          <w:rPr>
            <w:noProof/>
            <w:webHidden/>
          </w:rPr>
          <w:fldChar w:fldCharType="end"/>
        </w:r>
      </w:hyperlink>
    </w:p>
    <w:p w14:paraId="3CB70220" w14:textId="0BDFCBBF" w:rsidR="009D332B" w:rsidRDefault="00B053AD">
      <w:pPr>
        <w:pStyle w:val="TM2"/>
        <w:tabs>
          <w:tab w:val="right" w:leader="dot" w:pos="9536"/>
        </w:tabs>
        <w:rPr>
          <w:rFonts w:cstheme="minorBidi"/>
          <w:noProof/>
        </w:rPr>
      </w:pPr>
      <w:hyperlink w:anchor="_Toc40091043" w:history="1">
        <w:r w:rsidR="009D332B" w:rsidRPr="008F6E03">
          <w:rPr>
            <w:rStyle w:val="Lienhypertexte"/>
            <w:noProof/>
          </w:rPr>
          <w:t>Une enquête historique (suite)</w:t>
        </w:r>
        <w:r w:rsidR="009D332B">
          <w:rPr>
            <w:noProof/>
            <w:webHidden/>
          </w:rPr>
          <w:tab/>
        </w:r>
        <w:r w:rsidR="009D332B">
          <w:rPr>
            <w:noProof/>
            <w:webHidden/>
          </w:rPr>
          <w:fldChar w:fldCharType="begin"/>
        </w:r>
        <w:r w:rsidR="009D332B">
          <w:rPr>
            <w:noProof/>
            <w:webHidden/>
          </w:rPr>
          <w:instrText xml:space="preserve"> PAGEREF _Toc40091043 \h </w:instrText>
        </w:r>
        <w:r w:rsidR="009D332B">
          <w:rPr>
            <w:noProof/>
            <w:webHidden/>
          </w:rPr>
        </w:r>
        <w:r w:rsidR="009D332B">
          <w:rPr>
            <w:noProof/>
            <w:webHidden/>
          </w:rPr>
          <w:fldChar w:fldCharType="separate"/>
        </w:r>
        <w:r w:rsidR="009D332B">
          <w:rPr>
            <w:noProof/>
            <w:webHidden/>
          </w:rPr>
          <w:t>35</w:t>
        </w:r>
        <w:r w:rsidR="009D332B">
          <w:rPr>
            <w:noProof/>
            <w:webHidden/>
          </w:rPr>
          <w:fldChar w:fldCharType="end"/>
        </w:r>
      </w:hyperlink>
    </w:p>
    <w:p w14:paraId="53D95A25" w14:textId="2A6779A1" w:rsidR="009D332B" w:rsidRDefault="00B053AD">
      <w:pPr>
        <w:pStyle w:val="TM3"/>
        <w:tabs>
          <w:tab w:val="right" w:leader="dot" w:pos="9536"/>
        </w:tabs>
        <w:rPr>
          <w:rFonts w:cstheme="minorBidi"/>
          <w:noProof/>
        </w:rPr>
      </w:pPr>
      <w:hyperlink w:anchor="_Toc40091044" w:history="1">
        <w:r w:rsidR="009D332B" w:rsidRPr="008F6E03">
          <w:rPr>
            <w:rStyle w:val="Lienhypertexte"/>
            <w:noProof/>
          </w:rPr>
          <w:t>Information aux parents</w:t>
        </w:r>
        <w:r w:rsidR="009D332B">
          <w:rPr>
            <w:noProof/>
            <w:webHidden/>
          </w:rPr>
          <w:tab/>
        </w:r>
        <w:r w:rsidR="009D332B">
          <w:rPr>
            <w:noProof/>
            <w:webHidden/>
          </w:rPr>
          <w:fldChar w:fldCharType="begin"/>
        </w:r>
        <w:r w:rsidR="009D332B">
          <w:rPr>
            <w:noProof/>
            <w:webHidden/>
          </w:rPr>
          <w:instrText xml:space="preserve"> PAGEREF _Toc40091044 \h </w:instrText>
        </w:r>
        <w:r w:rsidR="009D332B">
          <w:rPr>
            <w:noProof/>
            <w:webHidden/>
          </w:rPr>
        </w:r>
        <w:r w:rsidR="009D332B">
          <w:rPr>
            <w:noProof/>
            <w:webHidden/>
          </w:rPr>
          <w:fldChar w:fldCharType="separate"/>
        </w:r>
        <w:r w:rsidR="009D332B">
          <w:rPr>
            <w:noProof/>
            <w:webHidden/>
          </w:rPr>
          <w:t>35</w:t>
        </w:r>
        <w:r w:rsidR="009D332B">
          <w:rPr>
            <w:noProof/>
            <w:webHidden/>
          </w:rPr>
          <w:fldChar w:fldCharType="end"/>
        </w:r>
      </w:hyperlink>
    </w:p>
    <w:p w14:paraId="54641315" w14:textId="5729B99E" w:rsidR="009D332B" w:rsidRDefault="00B053AD">
      <w:pPr>
        <w:pStyle w:val="TM2"/>
        <w:tabs>
          <w:tab w:val="right" w:leader="dot" w:pos="9536"/>
        </w:tabs>
        <w:rPr>
          <w:rFonts w:cstheme="minorBidi"/>
          <w:noProof/>
        </w:rPr>
      </w:pPr>
      <w:hyperlink w:anchor="_Toc40091045" w:history="1">
        <w:r w:rsidR="009D332B" w:rsidRPr="008F6E03">
          <w:rPr>
            <w:rStyle w:val="Lienhypertexte"/>
            <w:noProof/>
          </w:rPr>
          <w:t>Annexe – Outil de consignation</w:t>
        </w:r>
        <w:r w:rsidR="009D332B">
          <w:rPr>
            <w:noProof/>
            <w:webHidden/>
          </w:rPr>
          <w:tab/>
        </w:r>
        <w:r w:rsidR="009D332B">
          <w:rPr>
            <w:noProof/>
            <w:webHidden/>
          </w:rPr>
          <w:fldChar w:fldCharType="begin"/>
        </w:r>
        <w:r w:rsidR="009D332B">
          <w:rPr>
            <w:noProof/>
            <w:webHidden/>
          </w:rPr>
          <w:instrText xml:space="preserve"> PAGEREF _Toc40091045 \h </w:instrText>
        </w:r>
        <w:r w:rsidR="009D332B">
          <w:rPr>
            <w:noProof/>
            <w:webHidden/>
          </w:rPr>
        </w:r>
        <w:r w:rsidR="009D332B">
          <w:rPr>
            <w:noProof/>
            <w:webHidden/>
          </w:rPr>
          <w:fldChar w:fldCharType="separate"/>
        </w:r>
        <w:r w:rsidR="009D332B">
          <w:rPr>
            <w:noProof/>
            <w:webHidden/>
          </w:rPr>
          <w:t>36</w:t>
        </w:r>
        <w:r w:rsidR="009D332B">
          <w:rPr>
            <w:noProof/>
            <w:webHidden/>
          </w:rPr>
          <w:fldChar w:fldCharType="end"/>
        </w:r>
      </w:hyperlink>
    </w:p>
    <w:p w14:paraId="772DB7ED" w14:textId="4F2486A5" w:rsidR="00A02B18" w:rsidRPr="00BF31BF" w:rsidRDefault="00A02B18" w:rsidP="00A02B18">
      <w:pPr>
        <w:pStyle w:val="TM3"/>
        <w:sectPr w:rsidR="00A02B18" w:rsidRPr="00BF31BF" w:rsidSect="00A02B18">
          <w:headerReference w:type="even" r:id="rId23"/>
          <w:headerReference w:type="default" r:id="rId24"/>
          <w:footerReference w:type="even" r:id="rId25"/>
          <w:headerReference w:type="first" r:id="rId26"/>
          <w:footerReference w:type="first" r:id="rId27"/>
          <w:pgSz w:w="12240" w:h="15840"/>
          <w:pgMar w:top="567" w:right="1418" w:bottom="1418" w:left="1276" w:header="709" w:footer="709" w:gutter="0"/>
          <w:cols w:space="708"/>
          <w:docGrid w:linePitch="360"/>
        </w:sectPr>
      </w:pPr>
      <w:r>
        <w:rPr>
          <w:noProof/>
        </w:rPr>
        <w:fldChar w:fldCharType="end"/>
      </w:r>
    </w:p>
    <w:p w14:paraId="2FF5E766" w14:textId="77777777" w:rsidR="00A02B18" w:rsidRPr="00BF31BF" w:rsidRDefault="00A02B18" w:rsidP="00A02B18">
      <w:pPr>
        <w:pStyle w:val="Matire-Premirepage"/>
      </w:pPr>
      <w:r w:rsidRPr="00BF31BF">
        <w:lastRenderedPageBreak/>
        <w:t>Français</w:t>
      </w:r>
      <w:r>
        <w:t>,</w:t>
      </w:r>
      <w:r w:rsidRPr="00BF31BF">
        <w:t xml:space="preserve"> langue d’enseignement</w:t>
      </w:r>
    </w:p>
    <w:p w14:paraId="07BB07E7" w14:textId="77777777" w:rsidR="00A02B18" w:rsidRPr="00921F27" w:rsidRDefault="00A02B18" w:rsidP="00A02B18">
      <w:pPr>
        <w:pStyle w:val="Titredelactivit0"/>
        <w:tabs>
          <w:tab w:val="left" w:pos="7170"/>
        </w:tabs>
      </w:pPr>
      <w:bookmarkStart w:id="2" w:name="_Toc40090990"/>
      <w:bookmarkStart w:id="3" w:name="_Hlk37076076"/>
      <w:bookmarkStart w:id="4" w:name="_Hlk37076433"/>
      <w:bookmarkStart w:id="5" w:name="_Hlk37077689"/>
      <w:r w:rsidRPr="00921F27">
        <w:t>Jane, le renard et toi</w:t>
      </w:r>
      <w:bookmarkEnd w:id="2"/>
    </w:p>
    <w:p w14:paraId="2D2AE636" w14:textId="77777777" w:rsidR="00A02B18" w:rsidRPr="00BF31BF" w:rsidRDefault="00A02B18" w:rsidP="00A02B18">
      <w:pPr>
        <w:pStyle w:val="Consigne-Titre"/>
      </w:pPr>
      <w:bookmarkStart w:id="6" w:name="_Toc40090991"/>
      <w:r w:rsidRPr="00BF31BF">
        <w:t>Consigne à l’élève</w:t>
      </w:r>
      <w:bookmarkEnd w:id="6"/>
    </w:p>
    <w:p w14:paraId="61CE6F6B" w14:textId="77777777" w:rsidR="00A02B18" w:rsidRDefault="00A02B18" w:rsidP="00A02B18">
      <w:pPr>
        <w:pStyle w:val="Consigne-Texte"/>
      </w:pPr>
      <w:r>
        <w:t xml:space="preserve">Écoute la version audio de l’album Jane, le renard et moi sur </w:t>
      </w:r>
      <w:hyperlink r:id="rId28">
        <w:r w:rsidRPr="43ED5E65">
          <w:rPr>
            <w:rStyle w:val="Lienhypertexte"/>
          </w:rPr>
          <w:t>le site de Radio-Canada</w:t>
        </w:r>
      </w:hyperlink>
      <w:r>
        <w:t xml:space="preserve"> ou l’application Ohdio.</w:t>
      </w:r>
    </w:p>
    <w:p w14:paraId="479558DA" w14:textId="77777777" w:rsidR="00A02B18" w:rsidRDefault="00A02B18" w:rsidP="00A02B18">
      <w:pPr>
        <w:pStyle w:val="Consigne-Texte"/>
      </w:pPr>
      <w:r>
        <w:t xml:space="preserve">Réponds maintenant aux questions suivantes : </w:t>
      </w:r>
    </w:p>
    <w:p w14:paraId="477E7C23" w14:textId="77777777" w:rsidR="00A02B18" w:rsidRDefault="00A02B18" w:rsidP="00A02B18">
      <w:pPr>
        <w:pStyle w:val="Consignepuceniveau2"/>
      </w:pPr>
      <w:r>
        <w:t xml:space="preserve">Quelles sont les différences entre l’écoute et la lecture d’une histoire? </w:t>
      </w:r>
    </w:p>
    <w:p w14:paraId="5A6D157E" w14:textId="77777777" w:rsidR="00A02B18" w:rsidRDefault="00A02B18" w:rsidP="00A02B18">
      <w:pPr>
        <w:pStyle w:val="Consignepuceniveau2"/>
      </w:pPr>
      <w:r>
        <w:t xml:space="preserve">Aimes-tu écouter la version audio d’un album ou d’un roman? </w:t>
      </w:r>
    </w:p>
    <w:p w14:paraId="25DE6741" w14:textId="77777777" w:rsidR="00A02B18" w:rsidRDefault="00A02B18" w:rsidP="00A02B18">
      <w:pPr>
        <w:pStyle w:val="Consignepuceniveau2"/>
      </w:pPr>
      <w:r>
        <w:t>Selon toi, quelle est la pertinence de la description dans la version audio? Utilise un exemple de l’œuvre que tu viens d’écouter pour appuyer ta réponse.</w:t>
      </w:r>
    </w:p>
    <w:p w14:paraId="602BF257" w14:textId="77777777" w:rsidR="00A02B18" w:rsidRDefault="00A02B18" w:rsidP="00A02B18">
      <w:pPr>
        <w:pStyle w:val="Consignepuceniveau2"/>
      </w:pPr>
      <w:r>
        <w:t>La comédienne Émilie Bibeau fait la narration. Que remarques-tu quant aux divers tons qu’elle utilise selon ce qu’elle raconte? Tu peux associer le ton qu’elle utilise aux émotions du personnage d’Hélène.</w:t>
      </w:r>
    </w:p>
    <w:p w14:paraId="10FCE99F" w14:textId="77777777" w:rsidR="00A02B18" w:rsidRDefault="00A02B18" w:rsidP="00A02B18">
      <w:pPr>
        <w:pStyle w:val="Tableau-texte"/>
      </w:pPr>
      <w:r w:rsidRPr="00E84198">
        <w:rPr>
          <w:i/>
        </w:rPr>
        <w:t>Pour aller plus loin</w:t>
      </w:r>
      <w:r>
        <w:t>… Tu peux t’exercer à varier le ton en lisant une histoire de ton choix à voix haute. Enregistre-toi afin de t’écouter et ajuste ta lecture au besoin ou trouve des auditeurs qui pourront te donner de la rétroaction.</w:t>
      </w:r>
    </w:p>
    <w:p w14:paraId="519B2F75" w14:textId="77777777" w:rsidR="00A02B18" w:rsidRPr="00BF31BF" w:rsidRDefault="00A02B18" w:rsidP="00A02B18">
      <w:pPr>
        <w:pStyle w:val="Matriel-Titre"/>
      </w:pPr>
      <w:bookmarkStart w:id="7" w:name="_Toc40090992"/>
      <w:r w:rsidRPr="00BF31BF">
        <w:t>Matériel requis</w:t>
      </w:r>
      <w:bookmarkEnd w:id="7"/>
    </w:p>
    <w:p w14:paraId="49788C45" w14:textId="77777777" w:rsidR="00A02B18" w:rsidRDefault="00A02B18" w:rsidP="00A02B18">
      <w:pPr>
        <w:pStyle w:val="Matriel-Texte"/>
      </w:pPr>
      <w:r>
        <w:t>Un appareil et un accès à Internet te permettant de consulter la page suivante :</w:t>
      </w:r>
    </w:p>
    <w:p w14:paraId="30AA1B11" w14:textId="77777777" w:rsidR="00A02B18" w:rsidRPr="00BF31BF" w:rsidRDefault="00B053AD" w:rsidP="00A02B18">
      <w:pPr>
        <w:pStyle w:val="Tableau-texte"/>
      </w:pPr>
      <w:hyperlink r:id="rId29" w:history="1">
        <w:r w:rsidR="00A02B18" w:rsidRPr="009F61C5">
          <w:rPr>
            <w:rStyle w:val="Lienhypertexte"/>
          </w:rPr>
          <w:t>https://ici.radio-canada.ca/premiere/livres-audio/arts/41593/jane-le-renard-et-moi</w:t>
        </w:r>
      </w:hyperlink>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3938ABBA" w14:textId="77777777" w:rsidTr="00A02B18">
        <w:tc>
          <w:tcPr>
            <w:tcW w:w="11084" w:type="dxa"/>
            <w:shd w:val="clear" w:color="auto" w:fill="DDECEE" w:themeFill="accent5" w:themeFillTint="33"/>
            <w:tcMar>
              <w:top w:w="360" w:type="dxa"/>
              <w:left w:w="360" w:type="dxa"/>
              <w:bottom w:w="360" w:type="dxa"/>
              <w:right w:w="360" w:type="dxa"/>
            </w:tcMar>
          </w:tcPr>
          <w:p w14:paraId="08DD3984" w14:textId="77777777" w:rsidR="00A02B18" w:rsidRPr="00BF31BF" w:rsidRDefault="00A02B18" w:rsidP="00A02B18">
            <w:pPr>
              <w:pStyle w:val="Tableau-Informationauxparents"/>
            </w:pPr>
            <w:bookmarkStart w:id="8" w:name="_Toc36744043"/>
            <w:bookmarkStart w:id="9" w:name="_Toc40090993"/>
            <w:bookmarkStart w:id="10" w:name="_Hlk36746529"/>
            <w:r w:rsidRPr="00BF31BF">
              <w:t>Information aux parents</w:t>
            </w:r>
            <w:bookmarkEnd w:id="8"/>
            <w:bookmarkEnd w:id="9"/>
          </w:p>
          <w:p w14:paraId="29F4245E" w14:textId="77777777" w:rsidR="00A02B18" w:rsidRPr="00BF31BF" w:rsidRDefault="00A02B18" w:rsidP="00A02B18">
            <w:pPr>
              <w:pStyle w:val="Tableau-titre"/>
            </w:pPr>
            <w:r w:rsidRPr="00BF31BF">
              <w:t>À propos de l’activité</w:t>
            </w:r>
          </w:p>
          <w:p w14:paraId="1623F275" w14:textId="77777777" w:rsidR="00A02B18" w:rsidRPr="00BF31BF" w:rsidRDefault="00A02B18" w:rsidP="00A02B18">
            <w:pPr>
              <w:pStyle w:val="Tableau-texte"/>
            </w:pPr>
            <w:r w:rsidRPr="00BF31BF">
              <w:t>Votre enfant s’exercera à :</w:t>
            </w:r>
          </w:p>
          <w:p w14:paraId="7C1930D7" w14:textId="77777777" w:rsidR="00A02B18" w:rsidRDefault="00A02B18" w:rsidP="00A02B18">
            <w:pPr>
              <w:pStyle w:val="Tableau-Liste"/>
              <w:numPr>
                <w:ilvl w:val="0"/>
                <w:numId w:val="1"/>
              </w:numPr>
              <w:ind w:left="357" w:hanging="357"/>
            </w:pPr>
            <w:r>
              <w:t>Écouter et à apprécier l’expérience de lecture du format audio d’un livre;</w:t>
            </w:r>
          </w:p>
          <w:p w14:paraId="6D73AD1A" w14:textId="77777777" w:rsidR="00A02B18" w:rsidRPr="00BF31BF" w:rsidRDefault="00A02B18" w:rsidP="00A02B18">
            <w:pPr>
              <w:pStyle w:val="Tableau-Liste"/>
              <w:numPr>
                <w:ilvl w:val="0"/>
                <w:numId w:val="1"/>
              </w:numPr>
              <w:ind w:left="357" w:hanging="357"/>
            </w:pPr>
            <w:r>
              <w:t>Reconnaître les divers tons utilisés en fonction des émotions exprimées.</w:t>
            </w:r>
          </w:p>
          <w:p w14:paraId="09C4A82C" w14:textId="77777777" w:rsidR="00A02B18" w:rsidRPr="00BF31BF" w:rsidRDefault="00A02B18" w:rsidP="00A02B18">
            <w:pPr>
              <w:pStyle w:val="Tableau-texte"/>
            </w:pPr>
            <w:r w:rsidRPr="00BF31BF">
              <w:t>Vous pourriez :</w:t>
            </w:r>
          </w:p>
          <w:p w14:paraId="58745ED9" w14:textId="77777777" w:rsidR="00A02B18" w:rsidRDefault="00A02B18" w:rsidP="00A02B18">
            <w:pPr>
              <w:pStyle w:val="Tableau-Liste"/>
              <w:numPr>
                <w:ilvl w:val="0"/>
                <w:numId w:val="1"/>
              </w:numPr>
              <w:ind w:left="357" w:hanging="357"/>
            </w:pPr>
            <w:r>
              <w:t>Partager avec lui ou elle son expérience de lecture audio et en discuter;</w:t>
            </w:r>
          </w:p>
          <w:p w14:paraId="036793E3" w14:textId="77777777" w:rsidR="00A02B18" w:rsidRDefault="00A02B18" w:rsidP="00A02B18">
            <w:pPr>
              <w:pStyle w:val="Tableau-Liste"/>
              <w:numPr>
                <w:ilvl w:val="0"/>
                <w:numId w:val="1"/>
              </w:numPr>
              <w:ind w:left="357" w:hanging="357"/>
            </w:pPr>
            <w:r>
              <w:t>Vous amuser à énoncer certaines phrases en adoptant des tons différents afin de comparer les effets suscités par ceux-ci;</w:t>
            </w:r>
          </w:p>
          <w:p w14:paraId="37A111E7" w14:textId="77777777" w:rsidR="00A02B18" w:rsidRPr="00BF31BF" w:rsidRDefault="00A02B18" w:rsidP="00A02B18">
            <w:pPr>
              <w:pStyle w:val="Tableau-Liste"/>
              <w:numPr>
                <w:ilvl w:val="0"/>
                <w:numId w:val="1"/>
              </w:numPr>
              <w:ind w:left="357" w:hanging="357"/>
            </w:pPr>
            <w:r>
              <w:t>Discuter des thèmes de l’intimidation, de l’amitié, de l’évasion dans la lecture, etc.</w:t>
            </w:r>
          </w:p>
        </w:tc>
      </w:tr>
      <w:bookmarkEnd w:id="3"/>
      <w:bookmarkEnd w:id="10"/>
    </w:tbl>
    <w:p w14:paraId="4E20CC1F" w14:textId="77777777" w:rsidR="00A02B18" w:rsidRDefault="00A02B18" w:rsidP="00A02B18"/>
    <w:bookmarkEnd w:id="4"/>
    <w:p w14:paraId="5B439B06" w14:textId="77777777" w:rsidR="00A02B18" w:rsidRPr="00107EBA" w:rsidRDefault="00A02B18" w:rsidP="00A02B18">
      <w:pPr>
        <w:sectPr w:rsidR="00A02B18" w:rsidRPr="00107EBA" w:rsidSect="009D332B">
          <w:headerReference w:type="default" r:id="rId30"/>
          <w:pgSz w:w="12240" w:h="15840"/>
          <w:pgMar w:top="1170" w:right="1080" w:bottom="1440" w:left="1080" w:header="615" w:footer="706" w:gutter="0"/>
          <w:pgNumType w:start="10"/>
          <w:cols w:space="708"/>
          <w:docGrid w:linePitch="360"/>
        </w:sectPr>
      </w:pPr>
    </w:p>
    <w:p w14:paraId="4B9F263F" w14:textId="77777777" w:rsidR="00A02B18" w:rsidRPr="00005D4E" w:rsidRDefault="00A02B18" w:rsidP="00A02B18">
      <w:pPr>
        <w:pStyle w:val="Matire-Premirepage"/>
        <w:rPr>
          <w:lang w:val="en-CA"/>
        </w:rPr>
      </w:pPr>
      <w:r w:rsidRPr="00005D4E">
        <w:rPr>
          <w:lang w:val="en-CA"/>
        </w:rPr>
        <w:lastRenderedPageBreak/>
        <w:t>Anglais, langue seconde</w:t>
      </w:r>
    </w:p>
    <w:p w14:paraId="338B1C66" w14:textId="77777777" w:rsidR="00A02B18" w:rsidRPr="00D07DBC" w:rsidRDefault="00A02B18" w:rsidP="00A02B18">
      <w:pPr>
        <w:pStyle w:val="Titredelactivit0"/>
        <w:tabs>
          <w:tab w:val="left" w:pos="7170"/>
        </w:tabs>
        <w:rPr>
          <w:lang w:val="en-CA"/>
        </w:rPr>
      </w:pPr>
      <w:bookmarkStart w:id="11" w:name="_Toc40090994"/>
      <w:r w:rsidRPr="00D07DBC">
        <w:rPr>
          <w:lang w:val="en-CA"/>
        </w:rPr>
        <w:t>Food for Though</w:t>
      </w:r>
      <w:bookmarkEnd w:id="11"/>
    </w:p>
    <w:p w14:paraId="7ACD42E7" w14:textId="77777777" w:rsidR="00A02B18" w:rsidRPr="00D07DBC" w:rsidRDefault="00A02B18" w:rsidP="00A02B18">
      <w:pPr>
        <w:pStyle w:val="Consigne-Titre"/>
        <w:rPr>
          <w:lang w:val="en-CA"/>
        </w:rPr>
      </w:pPr>
      <w:bookmarkStart w:id="12" w:name="_Toc40090995"/>
      <w:r w:rsidRPr="00D07DBC">
        <w:rPr>
          <w:lang w:val="en-CA"/>
        </w:rPr>
        <w:t>Consigne à l’élève</w:t>
      </w:r>
      <w:bookmarkEnd w:id="12"/>
    </w:p>
    <w:p w14:paraId="2F8C8D8F" w14:textId="77777777" w:rsidR="00A02B18" w:rsidRPr="00005D4E" w:rsidRDefault="00A02B18" w:rsidP="00A02B18">
      <w:pPr>
        <w:pStyle w:val="Tableau-texte"/>
        <w:rPr>
          <w:lang w:val="en-CA"/>
        </w:rPr>
      </w:pPr>
      <w:r w:rsidRPr="00005D4E">
        <w:rPr>
          <w:lang w:val="en-CA"/>
        </w:rPr>
        <w:t>They’re all over the news and social media: ads encouraging people to buy locally. Today you will learn about the benefits of buying locally. You will then create a poster that explains these benefits to encourage others to buy locally.</w:t>
      </w:r>
    </w:p>
    <w:p w14:paraId="3E1F6152" w14:textId="77777777" w:rsidR="00A02B18" w:rsidRPr="00C84D42" w:rsidRDefault="00A02B18" w:rsidP="00A02B18">
      <w:pPr>
        <w:pStyle w:val="Consigne-Texte"/>
        <w:ind w:left="360"/>
        <w:rPr>
          <w:rFonts w:eastAsia="Times New Roman" w:cs="Arial"/>
          <w:color w:val="000000"/>
          <w:lang w:val="en-CA" w:eastAsia="fr-CA"/>
        </w:rPr>
      </w:pPr>
      <w:r w:rsidRPr="00C84D42">
        <w:rPr>
          <w:rFonts w:eastAsia="Times New Roman" w:cs="Arial"/>
          <w:color w:val="000000"/>
          <w:lang w:val="en-CA" w:eastAsia="fr-CA"/>
        </w:rPr>
        <w:t>What does it mean “to buy locally”? In your own words, write a definition of the term “to buy locally” (Appendix 1). Discuss your definition with a friend or a family member. Add to or modify your definition.</w:t>
      </w:r>
    </w:p>
    <w:p w14:paraId="54E54D5F" w14:textId="77777777" w:rsidR="00A02B18" w:rsidRPr="00C84D42" w:rsidRDefault="00A02B18" w:rsidP="00A02B18">
      <w:pPr>
        <w:pStyle w:val="Consigne-Texte"/>
        <w:ind w:left="360"/>
        <w:rPr>
          <w:rFonts w:eastAsia="Times New Roman" w:cs="Arial"/>
          <w:color w:val="000000"/>
          <w:lang w:val="en-CA" w:eastAsia="fr-CA"/>
        </w:rPr>
      </w:pPr>
      <w:r w:rsidRPr="00C84D42">
        <w:rPr>
          <w:rFonts w:eastAsia="Times New Roman" w:cs="Arial"/>
          <w:color w:val="000000"/>
          <w:lang w:val="en-CA" w:eastAsia="fr-CA"/>
        </w:rPr>
        <w:t>Make a list of all the local businesses you know that sell local products or produce. Discuss the list with a friend or a family member and add more businesses to your list. Use the Internet if necessary (Appendix 2).</w:t>
      </w:r>
    </w:p>
    <w:p w14:paraId="7BD61365" w14:textId="77777777" w:rsidR="00A02B18" w:rsidRPr="00C84D42" w:rsidRDefault="00A02B18" w:rsidP="00A02B18">
      <w:pPr>
        <w:pStyle w:val="Consigne-Texte"/>
        <w:ind w:left="360"/>
        <w:rPr>
          <w:rFonts w:eastAsia="Times New Roman" w:cs="Arial"/>
          <w:color w:val="000000"/>
          <w:lang w:val="en-CA" w:eastAsia="fr-CA"/>
        </w:rPr>
      </w:pPr>
      <w:r w:rsidRPr="00C84D42">
        <w:rPr>
          <w:rFonts w:eastAsia="Times New Roman" w:cs="Arial"/>
          <w:color w:val="000000"/>
          <w:lang w:val="en-CA" w:eastAsia="fr-CA"/>
        </w:rPr>
        <w:t>Before watching the video, fill out columns 1 and 2 of the KWL chart (Appendix 3).</w:t>
      </w:r>
    </w:p>
    <w:p w14:paraId="5EB2FA62" w14:textId="77777777" w:rsidR="00A02B18" w:rsidRPr="00C84D42" w:rsidRDefault="00A02B18" w:rsidP="00A02B18">
      <w:pPr>
        <w:pStyle w:val="Consigne-Texte"/>
        <w:ind w:left="360"/>
        <w:rPr>
          <w:rFonts w:eastAsia="Times New Roman" w:cs="Arial"/>
          <w:color w:val="000000"/>
          <w:lang w:val="en-CA" w:eastAsia="fr-CA"/>
        </w:rPr>
      </w:pPr>
      <w:r w:rsidRPr="00C84D42">
        <w:rPr>
          <w:rFonts w:eastAsia="Times New Roman" w:cs="Arial"/>
          <w:color w:val="000000"/>
          <w:lang w:val="en-CA" w:eastAsia="fr-CA"/>
        </w:rPr>
        <w:t>Add information to column 3 after watching the video.</w:t>
      </w:r>
    </w:p>
    <w:p w14:paraId="133C62A3" w14:textId="77777777" w:rsidR="00A02B18" w:rsidRPr="00C84D42" w:rsidRDefault="00A02B18" w:rsidP="00A02B18">
      <w:pPr>
        <w:pStyle w:val="Consigne-Texte"/>
        <w:ind w:left="360"/>
        <w:rPr>
          <w:rFonts w:eastAsia="Times New Roman" w:cs="Arial"/>
          <w:color w:val="000000"/>
          <w:lang w:val="en-CA" w:eastAsia="fr-CA"/>
        </w:rPr>
      </w:pPr>
      <w:r w:rsidRPr="00C84D42">
        <w:rPr>
          <w:rFonts w:eastAsia="Times New Roman" w:cs="Arial"/>
          <w:color w:val="000000"/>
          <w:lang w:val="en-CA" w:eastAsia="fr-CA"/>
        </w:rPr>
        <w:t>Read the text to learn more about the benefits of buying locally. Add more information to column 3 (Appendix 3).</w:t>
      </w:r>
    </w:p>
    <w:p w14:paraId="0EA0C350" w14:textId="77777777" w:rsidR="00A02B18" w:rsidRPr="00C84D42" w:rsidRDefault="00A02B18" w:rsidP="00A02B18">
      <w:pPr>
        <w:pStyle w:val="Consigne-Texte"/>
        <w:ind w:left="360"/>
        <w:rPr>
          <w:rFonts w:eastAsia="Times New Roman" w:cs="Arial"/>
          <w:color w:val="000000"/>
          <w:lang w:val="en-CA" w:eastAsia="fr-CA"/>
        </w:rPr>
      </w:pPr>
      <w:r w:rsidRPr="00C84D42">
        <w:rPr>
          <w:rFonts w:eastAsia="Times New Roman" w:cs="Arial"/>
          <w:color w:val="000000"/>
          <w:lang w:val="en-CA" w:eastAsia="fr-CA"/>
        </w:rPr>
        <w:t>Reflect on what helped you understand the texts (e.g. the images, words that resemble French, your prior knowledge).</w:t>
      </w:r>
    </w:p>
    <w:p w14:paraId="48717B1A" w14:textId="77777777" w:rsidR="00A02B18" w:rsidRDefault="00A02B18" w:rsidP="00A02B18">
      <w:pPr>
        <w:pStyle w:val="Consigne-Texte"/>
        <w:ind w:left="360"/>
        <w:rPr>
          <w:lang w:val="en-CA"/>
        </w:rPr>
      </w:pPr>
      <w:r w:rsidRPr="00C058EA">
        <w:rPr>
          <w:lang w:val="en-CA"/>
        </w:rPr>
        <w:t xml:space="preserve">Discuss </w:t>
      </w:r>
      <w:r>
        <w:rPr>
          <w:lang w:val="en-CA"/>
        </w:rPr>
        <w:t xml:space="preserve">the following question </w:t>
      </w:r>
      <w:r w:rsidRPr="00C058EA">
        <w:rPr>
          <w:lang w:val="en-CA"/>
        </w:rPr>
        <w:t>with a friend or a family member</w:t>
      </w:r>
      <w:r>
        <w:rPr>
          <w:lang w:val="en-CA"/>
        </w:rPr>
        <w:t>:</w:t>
      </w:r>
    </w:p>
    <w:p w14:paraId="448C6046" w14:textId="77777777" w:rsidR="00A02B18" w:rsidRDefault="00A02B18" w:rsidP="00A02B18">
      <w:pPr>
        <w:pStyle w:val="Consignepuceniveau2"/>
        <w:rPr>
          <w:lang w:val="en-CA"/>
        </w:rPr>
      </w:pPr>
      <w:r w:rsidRPr="007C0E88">
        <w:rPr>
          <w:lang w:val="en-CA"/>
        </w:rPr>
        <w:t>How would buying locally benefit your family?</w:t>
      </w:r>
    </w:p>
    <w:p w14:paraId="58563060" w14:textId="77777777" w:rsidR="00A02B18" w:rsidRPr="007C0E88" w:rsidRDefault="00A02B18" w:rsidP="00A02B18">
      <w:pPr>
        <w:pStyle w:val="Consigne-Texte"/>
        <w:ind w:left="360"/>
        <w:rPr>
          <w:rFonts w:eastAsia="Times New Roman" w:cs="Arial"/>
          <w:color w:val="000000"/>
          <w:lang w:val="en-CA" w:eastAsia="fr-CA"/>
        </w:rPr>
      </w:pPr>
      <w:r w:rsidRPr="007C0E88">
        <w:rPr>
          <w:rFonts w:eastAsia="Times New Roman" w:cs="Arial"/>
          <w:color w:val="000000"/>
          <w:lang w:val="en-CA" w:eastAsia="fr-CA"/>
        </w:rPr>
        <w:t>Create a poster to share the benefits of buying locally and to promote this trend in your area.</w:t>
      </w:r>
    </w:p>
    <w:p w14:paraId="7D8AAFA2" w14:textId="77777777" w:rsidR="00A02B18" w:rsidRPr="00C058EA" w:rsidRDefault="00A02B18" w:rsidP="00A02B18">
      <w:pPr>
        <w:pStyle w:val="Consigne-Texte"/>
        <w:ind w:left="360"/>
        <w:rPr>
          <w:rFonts w:eastAsia="Times New Roman" w:cs="Arial"/>
          <w:color w:val="000000"/>
          <w:lang w:val="en-CA" w:eastAsia="fr-CA"/>
        </w:rPr>
      </w:pPr>
      <w:r w:rsidRPr="00C058EA">
        <w:rPr>
          <w:rFonts w:eastAsia="Times New Roman" w:cs="Arial"/>
          <w:color w:val="000000"/>
          <w:lang w:val="en-CA" w:eastAsia="fr-CA"/>
        </w:rPr>
        <w:t xml:space="preserve">Plan your poster. (Appendix 4). </w:t>
      </w:r>
      <w:r>
        <w:rPr>
          <w:rFonts w:eastAsia="Times New Roman" w:cs="Arial"/>
          <w:color w:val="000000"/>
          <w:lang w:val="en-CA" w:eastAsia="fr-CA"/>
        </w:rPr>
        <w:t>You may create your poster onscreen or on paper.</w:t>
      </w:r>
    </w:p>
    <w:p w14:paraId="4C80D51C" w14:textId="77777777" w:rsidR="00A02B18" w:rsidRPr="00C058EA" w:rsidRDefault="00A02B18" w:rsidP="00A02B18">
      <w:pPr>
        <w:pStyle w:val="Consignepuceniveau2"/>
        <w:rPr>
          <w:lang w:val="fr-CA"/>
        </w:rPr>
      </w:pPr>
      <w:r w:rsidRPr="00C84D42">
        <w:rPr>
          <w:u w:val="single"/>
          <w:lang w:val="fr-CA"/>
        </w:rPr>
        <w:t>Your writing purpose</w:t>
      </w:r>
      <w:r w:rsidRPr="00C058EA">
        <w:rPr>
          <w:lang w:val="fr-CA"/>
        </w:rPr>
        <w:t>: to inform</w:t>
      </w:r>
    </w:p>
    <w:p w14:paraId="057C655F" w14:textId="77777777" w:rsidR="00A02B18" w:rsidRPr="00C058EA" w:rsidRDefault="00A02B18" w:rsidP="00A02B18">
      <w:pPr>
        <w:pStyle w:val="Consignepuceniveau2"/>
        <w:rPr>
          <w:rFonts w:eastAsia="Times New Roman" w:cs="Arial"/>
          <w:color w:val="000000"/>
          <w:lang w:val="en-CA" w:eastAsia="fr-CA"/>
        </w:rPr>
      </w:pPr>
      <w:r w:rsidRPr="00FC23A1">
        <w:rPr>
          <w:rFonts w:eastAsia="Times New Roman" w:cs="Arial"/>
          <w:color w:val="000000"/>
          <w:u w:val="single"/>
          <w:lang w:val="en-CA" w:eastAsia="fr-CA"/>
        </w:rPr>
        <w:t>Your audience</w:t>
      </w:r>
      <w:r w:rsidRPr="00C058EA">
        <w:rPr>
          <w:rFonts w:eastAsia="Times New Roman" w:cs="Arial"/>
          <w:color w:val="000000"/>
          <w:lang w:val="en-CA" w:eastAsia="fr-CA"/>
        </w:rPr>
        <w:t>: consumers in your area</w:t>
      </w:r>
    </w:p>
    <w:p w14:paraId="1049AAF5" w14:textId="77777777" w:rsidR="00A02B18" w:rsidRPr="00C058EA" w:rsidRDefault="00A02B18" w:rsidP="00A02B18">
      <w:pPr>
        <w:pStyle w:val="Consigne-Texte"/>
        <w:ind w:left="360"/>
        <w:rPr>
          <w:rFonts w:eastAsia="Times New Roman" w:cs="Arial"/>
          <w:color w:val="000000"/>
          <w:lang w:val="en-CA" w:eastAsia="fr-CA"/>
        </w:rPr>
      </w:pPr>
      <w:r w:rsidRPr="00920434">
        <w:rPr>
          <w:rFonts w:eastAsia="Times New Roman" w:cs="Arial"/>
          <w:iCs/>
          <w:color w:val="000000"/>
          <w:lang w:val="en-CA" w:eastAsia="fr-CA"/>
        </w:rPr>
        <w:t>Optional:</w:t>
      </w:r>
      <w:r w:rsidRPr="00C058EA">
        <w:rPr>
          <w:rFonts w:eastAsia="Times New Roman" w:cs="Arial"/>
          <w:color w:val="000000"/>
          <w:lang w:val="en-CA" w:eastAsia="fr-CA"/>
        </w:rPr>
        <w:t xml:space="preserve"> Share your poster with a local business or post it on a social media site </w:t>
      </w:r>
      <w:r>
        <w:rPr>
          <w:rFonts w:eastAsia="Times New Roman" w:cs="Arial"/>
          <w:color w:val="000000"/>
          <w:lang w:val="en-CA" w:eastAsia="fr-CA"/>
        </w:rPr>
        <w:t>encouraging consumers to</w:t>
      </w:r>
      <w:r w:rsidRPr="00C058EA">
        <w:rPr>
          <w:rFonts w:eastAsia="Times New Roman" w:cs="Arial"/>
          <w:color w:val="000000"/>
          <w:lang w:val="en-CA" w:eastAsia="fr-CA"/>
        </w:rPr>
        <w:t xml:space="preserve"> buy locally.</w:t>
      </w:r>
    </w:p>
    <w:p w14:paraId="75302A61" w14:textId="77777777" w:rsidR="00A02B18" w:rsidRPr="00BF31BF" w:rsidRDefault="00A02B18" w:rsidP="00A02B18">
      <w:pPr>
        <w:pStyle w:val="Matriel-Titre"/>
      </w:pPr>
      <w:bookmarkStart w:id="13" w:name="_Toc40090996"/>
      <w:r w:rsidRPr="00BF31BF">
        <w:t>Matériel requis</w:t>
      </w:r>
      <w:bookmarkEnd w:id="13"/>
    </w:p>
    <w:p w14:paraId="53D6BFFA" w14:textId="77777777" w:rsidR="00A02B18" w:rsidRPr="00DB51AE" w:rsidRDefault="00A02B18" w:rsidP="00A02B18">
      <w:pPr>
        <w:pStyle w:val="Matriel-Texte"/>
        <w:rPr>
          <w:color w:val="000000"/>
          <w:lang w:val="en-CA"/>
        </w:rPr>
      </w:pPr>
      <w:r w:rsidRPr="00DB51AE">
        <w:rPr>
          <w:color w:val="000000"/>
          <w:lang w:val="en-CA"/>
        </w:rPr>
        <w:t xml:space="preserve">Click </w:t>
      </w:r>
      <w:hyperlink r:id="rId31" w:history="1">
        <w:r w:rsidRPr="0005298E">
          <w:rPr>
            <w:rStyle w:val="Lienhypertexte"/>
            <w:rFonts w:eastAsia="Times New Roman" w:cs="Arial"/>
            <w:lang w:val="en-CA" w:eastAsia="fr-CA"/>
          </w:rPr>
          <w:t>here</w:t>
        </w:r>
      </w:hyperlink>
      <w:r w:rsidRPr="00DB51AE">
        <w:rPr>
          <w:color w:val="000000"/>
          <w:lang w:val="en-CA"/>
        </w:rPr>
        <w:t xml:space="preserve"> to watch the video.</w:t>
      </w:r>
    </w:p>
    <w:p w14:paraId="708FB3A8" w14:textId="77777777" w:rsidR="00A02B18" w:rsidRPr="00FF795A" w:rsidRDefault="00A02B18" w:rsidP="00A02B18">
      <w:pPr>
        <w:pStyle w:val="Matriel-Texte"/>
        <w:rPr>
          <w:lang w:val="en-CA"/>
        </w:rPr>
      </w:pPr>
      <w:r w:rsidRPr="00DB51AE">
        <w:rPr>
          <w:lang w:val="en-CA"/>
        </w:rPr>
        <w:t xml:space="preserve">Click </w:t>
      </w:r>
      <w:hyperlink r:id="rId32" w:history="1">
        <w:r w:rsidRPr="00005D4E">
          <w:rPr>
            <w:rStyle w:val="Lienhypertexte"/>
            <w:lang w:val="en-CA"/>
          </w:rPr>
          <w:t>here</w:t>
        </w:r>
      </w:hyperlink>
      <w:r w:rsidRPr="00DB51AE">
        <w:rPr>
          <w:lang w:val="en-CA"/>
        </w:rPr>
        <w:t xml:space="preserve"> to read </w:t>
      </w:r>
      <w:r>
        <w:rPr>
          <w:lang w:val="en-CA"/>
        </w:rPr>
        <w:t>the text.</w:t>
      </w:r>
    </w:p>
    <w:p w14:paraId="53EC2C11" w14:textId="77777777" w:rsidR="00A02B18" w:rsidRPr="00BF31BF" w:rsidRDefault="00A02B18" w:rsidP="00A02B18">
      <w:pPr>
        <w:pStyle w:val="Crdit0"/>
      </w:pPr>
      <w:r w:rsidRPr="00FC45A0">
        <w:t>Source : Activité proposée par Dianne Elizabeth Stankiewicz, conseillère pédagogique (Commission scolaire de la Beauce-Etchemin), Véronique Garant, enseignante d’anglais, langue seconde (Commission scolaire de la Beauce-Etchemin), Bonny-Ann Cameron, conseillère pédagogique (Commission scolaire de la Capitale), Émilie Racine, conseillère pédagogique (Commission scolaire de Portneuf) et Lisa Vachon, conseillère pédagogique (Commission scolaire des Appalaches)</w:t>
      </w:r>
      <w:r>
        <w:t>.</w:t>
      </w:r>
    </w:p>
    <w:p w14:paraId="266361B8" w14:textId="77777777" w:rsidR="00A02B18" w:rsidRPr="00BF31BF" w:rsidRDefault="00A02B18" w:rsidP="00A02B18">
      <w:pPr>
        <w:pStyle w:val="Crdit0"/>
      </w:pPr>
      <w:r w:rsidRPr="00BF31BF">
        <w:br w:type="page"/>
      </w:r>
    </w:p>
    <w:p w14:paraId="4DA885A4" w14:textId="77777777" w:rsidR="00A02B18" w:rsidRPr="00005D4E" w:rsidRDefault="00A02B18" w:rsidP="00A02B18">
      <w:pPr>
        <w:pStyle w:val="Matire-Pagessuivantes"/>
        <w:rPr>
          <w:lang w:val="en-CA"/>
        </w:rPr>
      </w:pPr>
      <w:r w:rsidRPr="00005D4E">
        <w:rPr>
          <w:lang w:val="en-CA"/>
        </w:rPr>
        <w:lastRenderedPageBreak/>
        <w:t>Anglais, langue seconde</w:t>
      </w:r>
    </w:p>
    <w:p w14:paraId="551BCE73" w14:textId="77777777" w:rsidR="00A02B18" w:rsidRPr="00294640" w:rsidRDefault="00A02B18" w:rsidP="00A02B18">
      <w:pPr>
        <w:pStyle w:val="Titredelactivit0"/>
        <w:tabs>
          <w:tab w:val="left" w:pos="7170"/>
        </w:tabs>
        <w:rPr>
          <w:lang w:val="en-CA"/>
        </w:rPr>
      </w:pPr>
      <w:bookmarkStart w:id="14" w:name="_Toc40090997"/>
      <w:r w:rsidRPr="00294640">
        <w:rPr>
          <w:lang w:val="en-CA"/>
        </w:rPr>
        <w:t xml:space="preserve">Annexe – </w:t>
      </w:r>
      <w:r w:rsidRPr="00D07DBC">
        <w:rPr>
          <w:lang w:val="en-CA"/>
        </w:rPr>
        <w:t>Food for Though</w:t>
      </w:r>
      <w:bookmarkEnd w:id="14"/>
    </w:p>
    <w:p w14:paraId="26CC04DE" w14:textId="77777777" w:rsidR="00A02B18" w:rsidRPr="00DB51AE" w:rsidRDefault="00A02B18" w:rsidP="00A02B18">
      <w:pPr>
        <w:pStyle w:val="Consigne-tapes"/>
        <w:rPr>
          <w:rFonts w:ascii="Times New Roman" w:hAnsi="Times New Roman"/>
        </w:rPr>
      </w:pPr>
      <w:r>
        <w:t>A</w:t>
      </w:r>
      <w:r w:rsidRPr="00DB51AE">
        <w:t>ppendix 1</w:t>
      </w: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A02B18" w:rsidRPr="00A02B18" w14:paraId="64779715" w14:textId="77777777" w:rsidTr="00A02B18">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BE3927C" w14:textId="77777777" w:rsidR="00A02B18" w:rsidRPr="0005298E" w:rsidRDefault="00A02B18" w:rsidP="00A02B18">
            <w:pPr>
              <w:jc w:val="center"/>
              <w:rPr>
                <w:rFonts w:ascii="Times New Roman" w:eastAsia="Times New Roman" w:hAnsi="Times New Roman"/>
                <w:b/>
                <w:szCs w:val="22"/>
                <w:lang w:val="en-CA"/>
              </w:rPr>
            </w:pPr>
            <w:r w:rsidRPr="0005298E">
              <w:rPr>
                <w:rFonts w:eastAsia="Times New Roman" w:cs="Arial"/>
                <w:b/>
                <w:color w:val="000000"/>
                <w:szCs w:val="22"/>
                <w:lang w:val="en-CA"/>
              </w:rPr>
              <w:t>My definition of “to buy locally”</w:t>
            </w:r>
          </w:p>
        </w:tc>
      </w:tr>
      <w:tr w:rsidR="00A02B18" w:rsidRPr="00A02B18" w14:paraId="251D7FC9" w14:textId="77777777" w:rsidTr="00A02B18">
        <w:trPr>
          <w:trHeight w:val="14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EBDA2B" w14:textId="77777777" w:rsidR="00A02B18" w:rsidRPr="00DB51AE" w:rsidRDefault="00A02B18" w:rsidP="00A02B18">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p>
        </w:tc>
      </w:tr>
      <w:tr w:rsidR="00A02B18" w:rsidRPr="00A02B18" w14:paraId="032CFF23" w14:textId="77777777" w:rsidTr="00A02B18">
        <w:trPr>
          <w:trHeight w:val="305"/>
        </w:trPr>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7BC0587" w14:textId="77777777" w:rsidR="00A02B18" w:rsidRPr="0005298E" w:rsidRDefault="00A02B18" w:rsidP="00A02B18">
            <w:pPr>
              <w:jc w:val="center"/>
              <w:rPr>
                <w:rFonts w:ascii="Times New Roman" w:eastAsia="Times New Roman" w:hAnsi="Times New Roman"/>
                <w:b/>
                <w:szCs w:val="22"/>
                <w:lang w:val="en-CA"/>
              </w:rPr>
            </w:pPr>
            <w:r w:rsidRPr="0005298E">
              <w:rPr>
                <w:rFonts w:eastAsia="Times New Roman" w:cs="Arial"/>
                <w:b/>
                <w:color w:val="000000"/>
                <w:szCs w:val="22"/>
                <w:lang w:val="en-CA"/>
              </w:rPr>
              <w:t>Modified definition of “to buy locally” after discussion</w:t>
            </w:r>
          </w:p>
        </w:tc>
      </w:tr>
      <w:tr w:rsidR="00A02B18" w:rsidRPr="00A02B18" w14:paraId="121C4A7A" w14:textId="77777777" w:rsidTr="00A02B18">
        <w:trPr>
          <w:trHeight w:val="14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449530" w14:textId="77777777" w:rsidR="00A02B18" w:rsidRPr="00DB51AE" w:rsidRDefault="00A02B18" w:rsidP="00A02B18">
            <w:pPr>
              <w:rPr>
                <w:rFonts w:ascii="Times New Roman" w:eastAsia="Times New Roman" w:hAnsi="Times New Roman"/>
                <w:szCs w:val="22"/>
                <w:lang w:val="en-CA"/>
              </w:rPr>
            </w:pPr>
          </w:p>
        </w:tc>
      </w:tr>
    </w:tbl>
    <w:p w14:paraId="6261F46C" w14:textId="77777777" w:rsidR="00A02B18" w:rsidRDefault="00A02B18" w:rsidP="00A02B18">
      <w:pPr>
        <w:rPr>
          <w:rFonts w:ascii="Times New Roman" w:eastAsia="Times New Roman" w:hAnsi="Times New Roman"/>
          <w:szCs w:val="22"/>
          <w:lang w:val="en-CA"/>
        </w:rPr>
      </w:pPr>
    </w:p>
    <w:p w14:paraId="62EAC5B9" w14:textId="77777777" w:rsidR="00A02B18" w:rsidRPr="00DB51AE" w:rsidRDefault="00A02B18" w:rsidP="00A02B18">
      <w:pPr>
        <w:rPr>
          <w:rFonts w:ascii="Times New Roman" w:eastAsia="Times New Roman" w:hAnsi="Times New Roman"/>
          <w:szCs w:val="22"/>
          <w:lang w:val="en-CA"/>
        </w:rPr>
      </w:pPr>
    </w:p>
    <w:p w14:paraId="63B03906" w14:textId="77777777" w:rsidR="00A02B18" w:rsidRPr="00DB51AE" w:rsidRDefault="00A02B18" w:rsidP="00A02B18">
      <w:pPr>
        <w:pStyle w:val="Consigne-tapes"/>
        <w:rPr>
          <w:rFonts w:ascii="Times New Roman" w:hAnsi="Times New Roman"/>
        </w:rPr>
      </w:pPr>
      <w:r>
        <w:t>A</w:t>
      </w:r>
      <w:r w:rsidRPr="00DB51AE">
        <w:t xml:space="preserve">ppendix </w:t>
      </w:r>
      <w:r>
        <w:t>2</w:t>
      </w:r>
    </w:p>
    <w:tbl>
      <w:tblPr>
        <w:tblW w:w="8640" w:type="dxa"/>
        <w:tblCellMar>
          <w:top w:w="15" w:type="dxa"/>
          <w:left w:w="15" w:type="dxa"/>
          <w:bottom w:w="15" w:type="dxa"/>
          <w:right w:w="15" w:type="dxa"/>
        </w:tblCellMar>
        <w:tblLook w:val="04A0" w:firstRow="1" w:lastRow="0" w:firstColumn="1" w:lastColumn="0" w:noHBand="0" w:noVBand="1"/>
      </w:tblPr>
      <w:tblGrid>
        <w:gridCol w:w="8640"/>
      </w:tblGrid>
      <w:tr w:rsidR="00A02B18" w:rsidRPr="00A02B18" w14:paraId="63B587AE" w14:textId="77777777" w:rsidTr="00A02B18">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hideMark/>
          </w:tcPr>
          <w:p w14:paraId="7A888DD1" w14:textId="77777777" w:rsidR="00A02B18" w:rsidRPr="0005298E" w:rsidRDefault="00A02B18" w:rsidP="00A02B18">
            <w:pPr>
              <w:jc w:val="center"/>
              <w:rPr>
                <w:rFonts w:ascii="Times New Roman" w:eastAsia="Times New Roman" w:hAnsi="Times New Roman"/>
                <w:b/>
                <w:szCs w:val="22"/>
                <w:lang w:val="en-CA"/>
              </w:rPr>
            </w:pPr>
            <w:r w:rsidRPr="0005298E">
              <w:rPr>
                <w:rFonts w:eastAsia="Times New Roman" w:cs="Arial"/>
                <w:b/>
                <w:color w:val="000000"/>
                <w:szCs w:val="22"/>
                <w:lang w:val="en-CA"/>
              </w:rPr>
              <w:t>Local businesses that sell local products or produce</w:t>
            </w:r>
          </w:p>
        </w:tc>
      </w:tr>
      <w:tr w:rsidR="00A02B18" w:rsidRPr="00A02B18" w14:paraId="28692A59" w14:textId="77777777" w:rsidTr="00A02B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2308AF" w14:textId="77777777" w:rsidR="00A02B18" w:rsidRDefault="00A02B18" w:rsidP="00A02B18">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p>
          <w:p w14:paraId="4910FFAF" w14:textId="77777777" w:rsidR="00A02B18" w:rsidRDefault="00A02B18" w:rsidP="00A02B18">
            <w:pPr>
              <w:spacing w:after="240"/>
              <w:rPr>
                <w:rFonts w:ascii="Times New Roman" w:eastAsia="Times New Roman" w:hAnsi="Times New Roman"/>
                <w:szCs w:val="22"/>
                <w:lang w:val="en-CA"/>
              </w:rPr>
            </w:pPr>
          </w:p>
          <w:p w14:paraId="2C2DBBCF" w14:textId="77777777" w:rsidR="00A02B18" w:rsidRDefault="00A02B18" w:rsidP="00A02B18">
            <w:pPr>
              <w:spacing w:after="240"/>
              <w:rPr>
                <w:rFonts w:ascii="Times New Roman" w:eastAsia="Times New Roman" w:hAnsi="Times New Roman"/>
                <w:szCs w:val="22"/>
                <w:lang w:val="en-CA"/>
              </w:rPr>
            </w:pPr>
          </w:p>
          <w:p w14:paraId="718AC8DE" w14:textId="77777777" w:rsidR="00A02B18" w:rsidRDefault="00A02B18" w:rsidP="00A02B18">
            <w:pPr>
              <w:spacing w:after="240"/>
              <w:rPr>
                <w:rFonts w:ascii="Times New Roman" w:eastAsia="Times New Roman" w:hAnsi="Times New Roman"/>
                <w:szCs w:val="22"/>
                <w:lang w:val="en-CA"/>
              </w:rPr>
            </w:pPr>
          </w:p>
          <w:p w14:paraId="7448D03A" w14:textId="77777777" w:rsidR="00A02B18" w:rsidRPr="00DB51AE" w:rsidRDefault="00A02B18" w:rsidP="00A02B18">
            <w:pPr>
              <w:spacing w:after="240"/>
              <w:rPr>
                <w:rFonts w:ascii="Times New Roman" w:eastAsia="Times New Roman" w:hAnsi="Times New Roman"/>
                <w:szCs w:val="22"/>
                <w:lang w:val="en-CA"/>
              </w:rPr>
            </w:pPr>
          </w:p>
        </w:tc>
      </w:tr>
    </w:tbl>
    <w:p w14:paraId="658A53C0" w14:textId="77777777" w:rsidR="00A02B18" w:rsidRDefault="00A02B18" w:rsidP="00A02B18">
      <w:pPr>
        <w:rPr>
          <w:rFonts w:ascii="Times New Roman" w:eastAsia="Times New Roman" w:hAnsi="Times New Roman"/>
          <w:szCs w:val="22"/>
          <w:lang w:val="en-CA"/>
        </w:rPr>
      </w:pPr>
    </w:p>
    <w:p w14:paraId="06BBC82B" w14:textId="77777777" w:rsidR="00A02B18" w:rsidRDefault="00A02B18" w:rsidP="00A02B18">
      <w:pPr>
        <w:rPr>
          <w:rFonts w:ascii="Times New Roman" w:eastAsia="Times New Roman" w:hAnsi="Times New Roman"/>
          <w:szCs w:val="22"/>
          <w:lang w:val="en-CA"/>
        </w:rPr>
      </w:pPr>
      <w:r>
        <w:rPr>
          <w:rFonts w:ascii="Times New Roman" w:eastAsia="Times New Roman" w:hAnsi="Times New Roman"/>
          <w:szCs w:val="22"/>
          <w:lang w:val="en-CA"/>
        </w:rPr>
        <w:br w:type="page"/>
      </w:r>
    </w:p>
    <w:p w14:paraId="6CFABDCF" w14:textId="77777777" w:rsidR="00A02B18" w:rsidRPr="00005D4E" w:rsidRDefault="00A02B18" w:rsidP="00A02B18">
      <w:pPr>
        <w:pStyle w:val="Matire-Pagessuivantes"/>
        <w:rPr>
          <w:lang w:val="en-CA"/>
        </w:rPr>
      </w:pPr>
      <w:r w:rsidRPr="00005D4E">
        <w:rPr>
          <w:lang w:val="en-CA"/>
        </w:rPr>
        <w:lastRenderedPageBreak/>
        <w:t>Anglais, langue seconde</w:t>
      </w:r>
    </w:p>
    <w:p w14:paraId="6A50A422" w14:textId="77777777" w:rsidR="00A02B18" w:rsidRPr="00294640" w:rsidRDefault="00A02B18" w:rsidP="00A02B18">
      <w:pPr>
        <w:pStyle w:val="Titredelactivit0"/>
        <w:tabs>
          <w:tab w:val="left" w:pos="7170"/>
        </w:tabs>
        <w:rPr>
          <w:lang w:val="en-CA"/>
        </w:rPr>
      </w:pPr>
      <w:bookmarkStart w:id="15" w:name="_Toc40090998"/>
      <w:r w:rsidRPr="00294640">
        <w:rPr>
          <w:lang w:val="en-CA"/>
        </w:rPr>
        <w:t xml:space="preserve">Annexe – </w:t>
      </w:r>
      <w:r w:rsidRPr="00D07DBC">
        <w:rPr>
          <w:lang w:val="en-CA"/>
        </w:rPr>
        <w:t>Food for Though</w:t>
      </w:r>
      <w:r>
        <w:rPr>
          <w:lang w:val="en-CA"/>
        </w:rPr>
        <w:t xml:space="preserve"> (suite)</w:t>
      </w:r>
      <w:bookmarkEnd w:id="15"/>
    </w:p>
    <w:p w14:paraId="32B5A8F5" w14:textId="77777777" w:rsidR="00A02B18" w:rsidRPr="00A6667D" w:rsidRDefault="00A02B18" w:rsidP="00A02B18">
      <w:pPr>
        <w:pStyle w:val="Consigne-tapes"/>
        <w:rPr>
          <w:rFonts w:ascii="Times New Roman" w:hAnsi="Times New Roman"/>
          <w:lang w:val="en-CA"/>
        </w:rPr>
      </w:pPr>
      <w:r>
        <w:rPr>
          <w:lang w:val="en-CA"/>
        </w:rPr>
        <w:t>A</w:t>
      </w:r>
      <w:r w:rsidRPr="00A6667D">
        <w:rPr>
          <w:lang w:val="en-CA"/>
        </w:rPr>
        <w:t>ppendix 3</w:t>
      </w:r>
    </w:p>
    <w:p w14:paraId="7E1F9B76" w14:textId="77777777" w:rsidR="00A02B18" w:rsidRPr="0005298E" w:rsidRDefault="00A02B18" w:rsidP="00A02B18">
      <w:pPr>
        <w:pStyle w:val="Paragraphedeliste"/>
        <w:numPr>
          <w:ilvl w:val="0"/>
          <w:numId w:val="39"/>
        </w:numPr>
        <w:spacing w:after="160"/>
        <w:rPr>
          <w:rFonts w:ascii="Times New Roman" w:eastAsia="Times New Roman" w:hAnsi="Times New Roman"/>
          <w:lang w:val="en-CA" w:eastAsia="fr-CA"/>
        </w:rPr>
      </w:pPr>
      <w:r w:rsidRPr="0005298E">
        <w:rPr>
          <w:rFonts w:eastAsia="Times New Roman" w:cs="Arial"/>
          <w:color w:val="000000"/>
          <w:lang w:val="en-CA" w:eastAsia="fr-CA"/>
        </w:rPr>
        <w:t>Fill out columns 1 and 2 before watching the video.</w:t>
      </w:r>
    </w:p>
    <w:p w14:paraId="1D9C039E" w14:textId="77777777" w:rsidR="00A02B18" w:rsidRPr="0005298E" w:rsidRDefault="00A02B18" w:rsidP="00A02B18">
      <w:pPr>
        <w:pStyle w:val="Paragraphedeliste"/>
        <w:numPr>
          <w:ilvl w:val="0"/>
          <w:numId w:val="39"/>
        </w:numPr>
        <w:spacing w:after="160"/>
        <w:rPr>
          <w:rFonts w:ascii="Times New Roman" w:eastAsia="Times New Roman" w:hAnsi="Times New Roman"/>
          <w:lang w:val="en-CA" w:eastAsia="fr-CA"/>
        </w:rPr>
      </w:pPr>
      <w:r w:rsidRPr="0005298E">
        <w:rPr>
          <w:rFonts w:eastAsia="Times New Roman" w:cs="Arial"/>
          <w:color w:val="000000"/>
          <w:lang w:val="en-CA" w:eastAsia="fr-CA"/>
        </w:rPr>
        <w:t>Watch the video and then fill out column 3.</w:t>
      </w:r>
    </w:p>
    <w:p w14:paraId="054380B8" w14:textId="77777777" w:rsidR="00A02B18" w:rsidRPr="0005298E" w:rsidRDefault="00A02B18" w:rsidP="00A02B18">
      <w:pPr>
        <w:pStyle w:val="Paragraphedeliste"/>
        <w:numPr>
          <w:ilvl w:val="0"/>
          <w:numId w:val="39"/>
        </w:numPr>
        <w:spacing w:after="160"/>
        <w:rPr>
          <w:rFonts w:ascii="Times New Roman" w:eastAsia="Times New Roman" w:hAnsi="Times New Roman"/>
          <w:lang w:val="en-CA" w:eastAsia="fr-CA"/>
        </w:rPr>
      </w:pPr>
      <w:r w:rsidRPr="0005298E">
        <w:rPr>
          <w:rFonts w:eastAsia="Times New Roman" w:cs="Arial"/>
          <w:color w:val="000000"/>
          <w:lang w:val="en-CA" w:eastAsia="fr-CA"/>
        </w:rPr>
        <w:t>Read the text and then add more information to column 3.</w:t>
      </w:r>
    </w:p>
    <w:p w14:paraId="09ADCECA" w14:textId="77777777" w:rsidR="00A02B18" w:rsidRPr="0005298E" w:rsidRDefault="00A02B18" w:rsidP="00A02B18">
      <w:pPr>
        <w:pStyle w:val="Paragraphedeliste"/>
        <w:numPr>
          <w:ilvl w:val="0"/>
          <w:numId w:val="39"/>
        </w:numPr>
        <w:spacing w:after="160"/>
        <w:rPr>
          <w:rFonts w:ascii="Times New Roman" w:eastAsia="Times New Roman" w:hAnsi="Times New Roman"/>
          <w:lang w:val="en-CA" w:eastAsia="fr-CA"/>
        </w:rPr>
      </w:pPr>
      <w:r w:rsidRPr="0005298E">
        <w:rPr>
          <w:rFonts w:eastAsia="Times New Roman" w:cs="Arial"/>
          <w:iCs/>
          <w:color w:val="000000"/>
          <w:lang w:val="en-CA" w:eastAsia="fr-CA"/>
        </w:rPr>
        <w:t>Optional:</w:t>
      </w:r>
      <w:r w:rsidRPr="0005298E">
        <w:rPr>
          <w:rFonts w:eastAsia="Times New Roman" w:cs="Arial"/>
          <w:color w:val="000000"/>
          <w:lang w:val="en-CA" w:eastAsia="fr-CA"/>
        </w:rPr>
        <w:t xml:space="preserve"> Share your reactions with a friend or a family member.</w:t>
      </w:r>
    </w:p>
    <w:tbl>
      <w:tblPr>
        <w:tblW w:w="8640" w:type="dxa"/>
        <w:tblCellMar>
          <w:top w:w="15" w:type="dxa"/>
          <w:left w:w="15" w:type="dxa"/>
          <w:bottom w:w="15" w:type="dxa"/>
          <w:right w:w="15" w:type="dxa"/>
        </w:tblCellMar>
        <w:tblLook w:val="04A0" w:firstRow="1" w:lastRow="0" w:firstColumn="1" w:lastColumn="0" w:noHBand="0" w:noVBand="1"/>
      </w:tblPr>
      <w:tblGrid>
        <w:gridCol w:w="2807"/>
        <w:gridCol w:w="2910"/>
        <w:gridCol w:w="2923"/>
      </w:tblGrid>
      <w:tr w:rsidR="00A02B18" w:rsidRPr="00A02B18" w14:paraId="600CF2B4" w14:textId="77777777" w:rsidTr="00A02B18">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BE2DAD8" w14:textId="77777777" w:rsidR="00A02B18" w:rsidRPr="009D79E1" w:rsidRDefault="00A02B18" w:rsidP="00A02B18">
            <w:pPr>
              <w:jc w:val="center"/>
              <w:rPr>
                <w:rFonts w:ascii="Times New Roman" w:eastAsia="Times New Roman" w:hAnsi="Times New Roman"/>
                <w:szCs w:val="22"/>
                <w:lang w:val="en-CA"/>
              </w:rPr>
            </w:pPr>
            <w:r w:rsidRPr="009D79E1">
              <w:rPr>
                <w:rFonts w:eastAsia="Times New Roman" w:cs="Arial"/>
                <w:b/>
                <w:bCs/>
                <w:szCs w:val="22"/>
                <w:lang w:val="en-CA"/>
              </w:rPr>
              <w:t>K</w:t>
            </w:r>
          </w:p>
          <w:p w14:paraId="78F28AE6" w14:textId="77777777" w:rsidR="00A02B18" w:rsidRPr="009D79E1" w:rsidRDefault="00A02B18" w:rsidP="00A02B18">
            <w:pPr>
              <w:jc w:val="center"/>
              <w:rPr>
                <w:rFonts w:ascii="Times New Roman" w:eastAsia="Times New Roman" w:hAnsi="Times New Roman"/>
                <w:szCs w:val="22"/>
                <w:lang w:val="en-CA"/>
              </w:rPr>
            </w:pPr>
            <w:r w:rsidRPr="009D79E1">
              <w:rPr>
                <w:rFonts w:eastAsia="Times New Roman" w:cs="Arial"/>
                <w:szCs w:val="22"/>
                <w:lang w:val="en-CA"/>
              </w:rPr>
              <w:t xml:space="preserve">What do I already </w:t>
            </w:r>
            <w:r w:rsidRPr="009D79E1">
              <w:rPr>
                <w:rFonts w:eastAsia="Times New Roman" w:cs="Arial"/>
                <w:b/>
                <w:bCs/>
                <w:szCs w:val="22"/>
                <w:lang w:val="en-CA"/>
              </w:rPr>
              <w:t>know</w:t>
            </w:r>
            <w:r w:rsidRPr="009D79E1">
              <w:rPr>
                <w:rFonts w:eastAsia="Times New Roman" w:cs="Arial"/>
                <w:szCs w:val="22"/>
                <w:lang w:val="en-CA"/>
              </w:rPr>
              <w:t xml:space="preserve"> about the benefits of buying food locally?</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0BC79245" w14:textId="77777777" w:rsidR="00A02B18" w:rsidRPr="009D79E1" w:rsidRDefault="00A02B18" w:rsidP="00A02B18">
            <w:pPr>
              <w:jc w:val="center"/>
              <w:rPr>
                <w:rFonts w:ascii="Times New Roman" w:eastAsia="Times New Roman" w:hAnsi="Times New Roman"/>
                <w:szCs w:val="22"/>
                <w:lang w:val="en-CA"/>
              </w:rPr>
            </w:pPr>
            <w:r w:rsidRPr="009D79E1">
              <w:rPr>
                <w:rFonts w:eastAsia="Times New Roman" w:cs="Arial"/>
                <w:b/>
                <w:bCs/>
                <w:szCs w:val="22"/>
                <w:lang w:val="en-CA"/>
              </w:rPr>
              <w:t>W</w:t>
            </w:r>
          </w:p>
          <w:p w14:paraId="02430629" w14:textId="77777777" w:rsidR="00A02B18" w:rsidRPr="009D79E1" w:rsidRDefault="00A02B18" w:rsidP="00A02B18">
            <w:pPr>
              <w:jc w:val="center"/>
              <w:rPr>
                <w:rFonts w:ascii="Times New Roman" w:eastAsia="Times New Roman" w:hAnsi="Times New Roman"/>
                <w:szCs w:val="22"/>
                <w:lang w:val="en-CA"/>
              </w:rPr>
            </w:pPr>
            <w:r w:rsidRPr="009D79E1">
              <w:rPr>
                <w:rFonts w:eastAsia="Times New Roman" w:cs="Arial"/>
                <w:szCs w:val="22"/>
                <w:lang w:val="en-CA"/>
              </w:rPr>
              <w:t xml:space="preserve">What </w:t>
            </w:r>
            <w:r w:rsidRPr="009D79E1">
              <w:rPr>
                <w:rFonts w:eastAsia="Times New Roman" w:cs="Arial"/>
                <w:b/>
                <w:bCs/>
                <w:szCs w:val="22"/>
                <w:lang w:val="en-CA"/>
              </w:rPr>
              <w:t>would I like to know</w:t>
            </w:r>
            <w:r w:rsidRPr="009D79E1">
              <w:rPr>
                <w:rFonts w:eastAsia="Times New Roman" w:cs="Arial"/>
                <w:szCs w:val="22"/>
                <w:lang w:val="en-CA"/>
              </w:rPr>
              <w:t xml:space="preserve"> about the benefits of buying food locally?</w:t>
            </w:r>
          </w:p>
        </w:tc>
        <w:tc>
          <w:tcPr>
            <w:tcW w:w="0" w:type="auto"/>
            <w:tcBorders>
              <w:top w:val="single" w:sz="8" w:space="0" w:color="000000"/>
              <w:left w:val="single" w:sz="8" w:space="0" w:color="000000"/>
              <w:bottom w:val="single" w:sz="8" w:space="0" w:color="000000"/>
              <w:right w:val="single" w:sz="8" w:space="0" w:color="000000"/>
            </w:tcBorders>
            <w:shd w:val="clear" w:color="auto" w:fill="EFEFEF"/>
            <w:tcMar>
              <w:top w:w="100" w:type="dxa"/>
              <w:left w:w="100" w:type="dxa"/>
              <w:bottom w:w="100" w:type="dxa"/>
              <w:right w:w="100" w:type="dxa"/>
            </w:tcMar>
            <w:vAlign w:val="center"/>
            <w:hideMark/>
          </w:tcPr>
          <w:p w14:paraId="605002FF" w14:textId="77777777" w:rsidR="00A02B18" w:rsidRPr="009D79E1" w:rsidRDefault="00A02B18" w:rsidP="00A02B18">
            <w:pPr>
              <w:jc w:val="center"/>
              <w:rPr>
                <w:rFonts w:ascii="Times New Roman" w:eastAsia="Times New Roman" w:hAnsi="Times New Roman"/>
                <w:szCs w:val="22"/>
                <w:lang w:val="en-CA"/>
              </w:rPr>
            </w:pPr>
            <w:r w:rsidRPr="009D79E1">
              <w:rPr>
                <w:rFonts w:eastAsia="Times New Roman" w:cs="Arial"/>
                <w:b/>
                <w:bCs/>
                <w:szCs w:val="22"/>
                <w:lang w:val="en-CA"/>
              </w:rPr>
              <w:t>L</w:t>
            </w:r>
          </w:p>
          <w:p w14:paraId="788FE201" w14:textId="77777777" w:rsidR="00A02B18" w:rsidRPr="009D79E1" w:rsidRDefault="00A02B18" w:rsidP="00A02B18">
            <w:pPr>
              <w:jc w:val="center"/>
              <w:rPr>
                <w:rFonts w:ascii="Times New Roman" w:eastAsia="Times New Roman" w:hAnsi="Times New Roman"/>
                <w:szCs w:val="22"/>
                <w:lang w:val="en-CA"/>
              </w:rPr>
            </w:pPr>
            <w:r w:rsidRPr="009D79E1">
              <w:rPr>
                <w:rFonts w:eastAsia="Times New Roman" w:cs="Arial"/>
                <w:szCs w:val="22"/>
                <w:lang w:val="en-CA"/>
              </w:rPr>
              <w:t xml:space="preserve">What did I </w:t>
            </w:r>
            <w:r w:rsidRPr="009D79E1">
              <w:rPr>
                <w:rFonts w:eastAsia="Times New Roman" w:cs="Arial"/>
                <w:b/>
                <w:bCs/>
                <w:szCs w:val="22"/>
                <w:lang w:val="en-CA"/>
              </w:rPr>
              <w:t>learn</w:t>
            </w:r>
            <w:r w:rsidRPr="009D79E1">
              <w:rPr>
                <w:rFonts w:eastAsia="Times New Roman" w:cs="Arial"/>
                <w:szCs w:val="22"/>
                <w:lang w:val="en-CA"/>
              </w:rPr>
              <w:t xml:space="preserve"> about the benefits of buying food locally?</w:t>
            </w:r>
          </w:p>
          <w:p w14:paraId="42DE2A63" w14:textId="77777777" w:rsidR="00A02B18" w:rsidRPr="009D79E1" w:rsidRDefault="00A02B18" w:rsidP="00A02B18">
            <w:pPr>
              <w:jc w:val="center"/>
              <w:rPr>
                <w:rFonts w:ascii="Times New Roman" w:eastAsia="Times New Roman" w:hAnsi="Times New Roman"/>
                <w:szCs w:val="22"/>
                <w:lang w:val="en-CA"/>
              </w:rPr>
            </w:pPr>
            <w:r w:rsidRPr="009D79E1">
              <w:rPr>
                <w:rFonts w:eastAsia="Times New Roman" w:cs="Arial"/>
                <w:szCs w:val="22"/>
                <w:lang w:val="en-CA"/>
              </w:rPr>
              <w:t>(benefits to the environment, to consumers or other benefits)</w:t>
            </w:r>
          </w:p>
        </w:tc>
      </w:tr>
      <w:tr w:rsidR="00A02B18" w:rsidRPr="00A02B18" w14:paraId="007C922E" w14:textId="77777777" w:rsidTr="00A02B18">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BC7BBF4" w14:textId="77777777" w:rsidR="00A02B18" w:rsidRPr="00DB51AE" w:rsidRDefault="00A02B18" w:rsidP="00A02B18">
            <w:pPr>
              <w:rPr>
                <w:rFonts w:ascii="Times New Roman" w:eastAsia="Times New Roman" w:hAnsi="Times New Roman"/>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82744D" w14:textId="77777777" w:rsidR="00A02B18" w:rsidRPr="00DB51AE" w:rsidRDefault="00A02B18" w:rsidP="00A02B18">
            <w:pPr>
              <w:rPr>
                <w:rFonts w:ascii="Times New Roman" w:eastAsia="Times New Roman" w:hAnsi="Times New Roman"/>
                <w:szCs w:val="22"/>
                <w:lang w:val="en-C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B4A721" w14:textId="77777777" w:rsidR="00A02B18" w:rsidRPr="00DB51AE" w:rsidRDefault="00A02B18" w:rsidP="00A02B18">
            <w:pPr>
              <w:spacing w:after="240"/>
              <w:rPr>
                <w:rFonts w:ascii="Times New Roman" w:eastAsia="Times New Roman" w:hAnsi="Times New Roman"/>
                <w:szCs w:val="22"/>
                <w:lang w:val="en-CA"/>
              </w:rPr>
            </w:pP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r w:rsidRPr="00DB51AE">
              <w:rPr>
                <w:rFonts w:ascii="Times New Roman" w:eastAsia="Times New Roman" w:hAnsi="Times New Roman"/>
                <w:szCs w:val="22"/>
                <w:lang w:val="en-CA"/>
              </w:rPr>
              <w:br/>
            </w:r>
          </w:p>
        </w:tc>
      </w:tr>
    </w:tbl>
    <w:p w14:paraId="4600A57C" w14:textId="77777777" w:rsidR="00A02B18" w:rsidRPr="00DB51AE" w:rsidRDefault="00A02B18" w:rsidP="00A02B18">
      <w:pPr>
        <w:rPr>
          <w:rFonts w:ascii="Times New Roman" w:eastAsia="Times New Roman" w:hAnsi="Times New Roman"/>
          <w:szCs w:val="22"/>
          <w:lang w:val="en-CA"/>
        </w:rPr>
      </w:pPr>
    </w:p>
    <w:p w14:paraId="21D9576C" w14:textId="77777777" w:rsidR="00A02B18" w:rsidRPr="00DB51AE" w:rsidRDefault="00A02B18" w:rsidP="00A02B18">
      <w:pPr>
        <w:spacing w:after="160"/>
        <w:rPr>
          <w:rFonts w:ascii="Times New Roman" w:eastAsia="Times New Roman" w:hAnsi="Times New Roman"/>
          <w:b/>
          <w:color w:val="002060"/>
          <w:szCs w:val="22"/>
          <w:lang w:val="en-CA"/>
        </w:rPr>
      </w:pPr>
      <w:r>
        <w:rPr>
          <w:rFonts w:eastAsia="Times New Roman" w:cs="Arial"/>
          <w:b/>
          <w:color w:val="002060"/>
          <w:szCs w:val="22"/>
          <w:lang w:val="en-CA"/>
        </w:rPr>
        <w:t>A</w:t>
      </w:r>
      <w:r w:rsidRPr="00DB51AE">
        <w:rPr>
          <w:rFonts w:eastAsia="Times New Roman" w:cs="Arial"/>
          <w:b/>
          <w:color w:val="002060"/>
          <w:szCs w:val="22"/>
          <w:lang w:val="en-CA"/>
        </w:rPr>
        <w:t xml:space="preserve">ppendix </w:t>
      </w:r>
      <w:r>
        <w:rPr>
          <w:rFonts w:eastAsia="Times New Roman" w:cs="Arial"/>
          <w:b/>
          <w:color w:val="002060"/>
          <w:szCs w:val="22"/>
          <w:lang w:val="en-CA"/>
        </w:rPr>
        <w:t>4</w:t>
      </w:r>
    </w:p>
    <w:p w14:paraId="29FB9337" w14:textId="77777777" w:rsidR="00A02B18" w:rsidRDefault="00A02B18" w:rsidP="00A02B18">
      <w:pPr>
        <w:spacing w:after="160"/>
        <w:rPr>
          <w:rFonts w:eastAsia="Times New Roman" w:cs="Arial"/>
          <w:color w:val="000000"/>
          <w:szCs w:val="22"/>
          <w:lang w:val="en-CA"/>
        </w:rPr>
      </w:pPr>
      <w:r w:rsidRPr="00DB51AE">
        <w:rPr>
          <w:rFonts w:eastAsia="Times New Roman" w:cs="Arial"/>
          <w:color w:val="000000"/>
          <w:szCs w:val="22"/>
          <w:lang w:val="en-CA"/>
        </w:rPr>
        <w:t>Poster planning tool (suggestion)</w:t>
      </w:r>
    </w:p>
    <w:tbl>
      <w:tblPr>
        <w:tblStyle w:val="Grilledutableau"/>
        <w:tblW w:w="0" w:type="auto"/>
        <w:tblLook w:val="04A0" w:firstRow="1" w:lastRow="0" w:firstColumn="1" w:lastColumn="0" w:noHBand="0" w:noVBand="1"/>
      </w:tblPr>
      <w:tblGrid>
        <w:gridCol w:w="3539"/>
        <w:gridCol w:w="5103"/>
      </w:tblGrid>
      <w:tr w:rsidR="00A02B18" w14:paraId="79DCCA58" w14:textId="77777777" w:rsidTr="00A02B18">
        <w:tc>
          <w:tcPr>
            <w:tcW w:w="3539" w:type="dxa"/>
            <w:shd w:val="clear" w:color="auto" w:fill="F2F2F2" w:themeFill="background1" w:themeFillShade="F2"/>
            <w:vAlign w:val="center"/>
          </w:tcPr>
          <w:p w14:paraId="334B7BAC" w14:textId="77777777" w:rsidR="00A02B18" w:rsidRPr="0005298E" w:rsidRDefault="00A02B18" w:rsidP="00A02B18">
            <w:pPr>
              <w:spacing w:before="240" w:after="240"/>
              <w:textAlignment w:val="baseline"/>
              <w:rPr>
                <w:rFonts w:eastAsia="Times New Roman" w:cs="Arial"/>
                <w:b/>
                <w:color w:val="000000"/>
                <w:szCs w:val="22"/>
                <w:lang w:val="fr-CA"/>
              </w:rPr>
            </w:pPr>
            <w:r w:rsidRPr="0005298E">
              <w:rPr>
                <w:rFonts w:eastAsia="Times New Roman" w:cs="Arial"/>
                <w:b/>
                <w:color w:val="000000"/>
                <w:szCs w:val="22"/>
                <w:lang w:val="fr-CA"/>
              </w:rPr>
              <w:t>Catchy title</w:t>
            </w:r>
          </w:p>
        </w:tc>
        <w:tc>
          <w:tcPr>
            <w:tcW w:w="5103" w:type="dxa"/>
          </w:tcPr>
          <w:p w14:paraId="71D45564" w14:textId="77777777" w:rsidR="00A02B18" w:rsidRDefault="00A02B18" w:rsidP="00A02B18">
            <w:pPr>
              <w:spacing w:before="240" w:after="240"/>
              <w:rPr>
                <w:rFonts w:ascii="Times New Roman" w:eastAsia="Times New Roman" w:hAnsi="Times New Roman"/>
                <w:szCs w:val="22"/>
                <w:lang w:val="en-CA"/>
              </w:rPr>
            </w:pPr>
          </w:p>
        </w:tc>
      </w:tr>
      <w:tr w:rsidR="00A02B18" w14:paraId="5DA0E51C" w14:textId="77777777" w:rsidTr="00A02B18">
        <w:tc>
          <w:tcPr>
            <w:tcW w:w="3539" w:type="dxa"/>
            <w:shd w:val="clear" w:color="auto" w:fill="F2F2F2" w:themeFill="background1" w:themeFillShade="F2"/>
            <w:vAlign w:val="center"/>
          </w:tcPr>
          <w:p w14:paraId="264B9D43" w14:textId="77777777" w:rsidR="00A02B18" w:rsidRPr="0005298E" w:rsidRDefault="00A02B18" w:rsidP="00A02B18">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Benefits to the environment</w:t>
            </w:r>
          </w:p>
        </w:tc>
        <w:tc>
          <w:tcPr>
            <w:tcW w:w="5103" w:type="dxa"/>
          </w:tcPr>
          <w:p w14:paraId="3DDCE097" w14:textId="77777777" w:rsidR="00A02B18" w:rsidRDefault="00A02B18" w:rsidP="00A02B18">
            <w:pPr>
              <w:spacing w:before="240" w:after="240"/>
              <w:rPr>
                <w:rFonts w:ascii="Times New Roman" w:eastAsia="Times New Roman" w:hAnsi="Times New Roman"/>
                <w:szCs w:val="22"/>
                <w:lang w:val="en-CA"/>
              </w:rPr>
            </w:pPr>
          </w:p>
        </w:tc>
      </w:tr>
      <w:tr w:rsidR="00A02B18" w14:paraId="38521D43" w14:textId="77777777" w:rsidTr="00A02B18">
        <w:tc>
          <w:tcPr>
            <w:tcW w:w="3539" w:type="dxa"/>
            <w:shd w:val="clear" w:color="auto" w:fill="F2F2F2" w:themeFill="background1" w:themeFillShade="F2"/>
            <w:vAlign w:val="center"/>
          </w:tcPr>
          <w:p w14:paraId="00823E5D" w14:textId="77777777" w:rsidR="00A02B18" w:rsidRPr="0005298E" w:rsidRDefault="00A02B18" w:rsidP="00A02B18">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Benefits to consumers</w:t>
            </w:r>
          </w:p>
        </w:tc>
        <w:tc>
          <w:tcPr>
            <w:tcW w:w="5103" w:type="dxa"/>
          </w:tcPr>
          <w:p w14:paraId="1F9F2B70" w14:textId="77777777" w:rsidR="00A02B18" w:rsidRDefault="00A02B18" w:rsidP="00A02B18">
            <w:pPr>
              <w:spacing w:before="240" w:after="240"/>
              <w:rPr>
                <w:rFonts w:ascii="Times New Roman" w:eastAsia="Times New Roman" w:hAnsi="Times New Roman"/>
                <w:szCs w:val="22"/>
                <w:lang w:val="en-CA"/>
              </w:rPr>
            </w:pPr>
          </w:p>
        </w:tc>
      </w:tr>
      <w:tr w:rsidR="00A02B18" w14:paraId="6C2E6761" w14:textId="77777777" w:rsidTr="00A02B18">
        <w:tc>
          <w:tcPr>
            <w:tcW w:w="3539" w:type="dxa"/>
            <w:shd w:val="clear" w:color="auto" w:fill="F2F2F2" w:themeFill="background1" w:themeFillShade="F2"/>
            <w:vAlign w:val="center"/>
          </w:tcPr>
          <w:p w14:paraId="413973CF" w14:textId="77777777" w:rsidR="00A02B18" w:rsidRPr="0005298E" w:rsidRDefault="00A02B18" w:rsidP="00A02B18">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Other benefits</w:t>
            </w:r>
          </w:p>
        </w:tc>
        <w:tc>
          <w:tcPr>
            <w:tcW w:w="5103" w:type="dxa"/>
          </w:tcPr>
          <w:p w14:paraId="541CB3E6" w14:textId="77777777" w:rsidR="00A02B18" w:rsidRDefault="00A02B18" w:rsidP="00A02B18">
            <w:pPr>
              <w:spacing w:before="240" w:after="240"/>
              <w:rPr>
                <w:rFonts w:ascii="Times New Roman" w:eastAsia="Times New Roman" w:hAnsi="Times New Roman"/>
                <w:szCs w:val="22"/>
                <w:lang w:val="en-CA"/>
              </w:rPr>
            </w:pPr>
          </w:p>
        </w:tc>
      </w:tr>
      <w:tr w:rsidR="00A02B18" w14:paraId="530745DE" w14:textId="77777777" w:rsidTr="00A02B18">
        <w:tc>
          <w:tcPr>
            <w:tcW w:w="3539" w:type="dxa"/>
            <w:shd w:val="clear" w:color="auto" w:fill="F2F2F2" w:themeFill="background1" w:themeFillShade="F2"/>
            <w:vAlign w:val="center"/>
          </w:tcPr>
          <w:p w14:paraId="4B40D27F" w14:textId="77777777" w:rsidR="00A02B18" w:rsidRPr="0005298E" w:rsidRDefault="00A02B18" w:rsidP="00A02B18">
            <w:pPr>
              <w:spacing w:before="240" w:after="240"/>
              <w:textAlignment w:val="baseline"/>
              <w:rPr>
                <w:rFonts w:eastAsia="Times New Roman" w:cs="Arial"/>
                <w:b/>
                <w:color w:val="000000"/>
                <w:szCs w:val="22"/>
                <w:lang w:val="en-CA"/>
              </w:rPr>
            </w:pPr>
            <w:r w:rsidRPr="0005298E">
              <w:rPr>
                <w:rFonts w:eastAsia="Times New Roman" w:cs="Arial"/>
                <w:b/>
                <w:color w:val="000000"/>
                <w:szCs w:val="22"/>
                <w:lang w:val="en-CA"/>
              </w:rPr>
              <w:t>Copyright free images</w:t>
            </w:r>
          </w:p>
        </w:tc>
        <w:tc>
          <w:tcPr>
            <w:tcW w:w="5103" w:type="dxa"/>
          </w:tcPr>
          <w:p w14:paraId="10D83F76" w14:textId="77777777" w:rsidR="00A02B18" w:rsidRDefault="00A02B18" w:rsidP="00A02B18">
            <w:pPr>
              <w:spacing w:before="240" w:after="240"/>
              <w:rPr>
                <w:rFonts w:ascii="Times New Roman" w:eastAsia="Times New Roman" w:hAnsi="Times New Roman"/>
                <w:szCs w:val="22"/>
                <w:lang w:val="en-CA"/>
              </w:rPr>
            </w:pPr>
          </w:p>
        </w:tc>
      </w:tr>
      <w:tr w:rsidR="00A02B18" w14:paraId="021C87BE" w14:textId="77777777" w:rsidTr="00A02B18">
        <w:tc>
          <w:tcPr>
            <w:tcW w:w="3539" w:type="dxa"/>
            <w:shd w:val="clear" w:color="auto" w:fill="F2F2F2" w:themeFill="background1" w:themeFillShade="F2"/>
            <w:vAlign w:val="center"/>
          </w:tcPr>
          <w:p w14:paraId="591031BC" w14:textId="77777777" w:rsidR="00A02B18" w:rsidRPr="0005298E" w:rsidRDefault="00A02B18" w:rsidP="00A02B18">
            <w:pPr>
              <w:spacing w:before="240" w:after="240"/>
              <w:ind w:left="357"/>
              <w:textAlignment w:val="baseline"/>
              <w:rPr>
                <w:rFonts w:eastAsia="Times New Roman" w:cs="Arial"/>
                <w:b/>
                <w:color w:val="000000"/>
                <w:szCs w:val="22"/>
                <w:lang w:val="en-CA"/>
              </w:rPr>
            </w:pPr>
            <w:r>
              <w:rPr>
                <w:rFonts w:eastAsia="Times New Roman" w:cs="Arial"/>
                <w:b/>
                <w:color w:val="000000"/>
                <w:szCs w:val="22"/>
                <w:lang w:val="en-CA"/>
              </w:rPr>
              <w:t>Layout</w:t>
            </w:r>
          </w:p>
        </w:tc>
        <w:tc>
          <w:tcPr>
            <w:tcW w:w="5103" w:type="dxa"/>
          </w:tcPr>
          <w:p w14:paraId="5D50DC33" w14:textId="77777777" w:rsidR="00A02B18" w:rsidRDefault="00A02B18" w:rsidP="00A02B18">
            <w:pPr>
              <w:spacing w:before="240" w:after="240"/>
              <w:rPr>
                <w:rFonts w:ascii="Times New Roman" w:eastAsia="Times New Roman" w:hAnsi="Times New Roman"/>
                <w:szCs w:val="22"/>
                <w:lang w:val="en-CA"/>
              </w:rPr>
            </w:pPr>
          </w:p>
        </w:tc>
      </w:tr>
    </w:tbl>
    <w:p w14:paraId="1B903721" w14:textId="77777777" w:rsidR="00A02B18" w:rsidRDefault="00A02B18" w:rsidP="00A02B18"/>
    <w:p w14:paraId="069F9BD3" w14:textId="77777777" w:rsidR="00A02B18" w:rsidRPr="00936D23" w:rsidRDefault="00A02B18" w:rsidP="00A02B18">
      <w:pPr>
        <w:sectPr w:rsidR="00A02B18" w:rsidRPr="00936D23" w:rsidSect="00A02B18">
          <w:pgSz w:w="12240" w:h="15840"/>
          <w:pgMar w:top="1170" w:right="1080" w:bottom="1440" w:left="1080" w:header="615" w:footer="706" w:gutter="0"/>
          <w:cols w:space="708"/>
          <w:docGrid w:linePitch="360"/>
        </w:sectPr>
      </w:pPr>
    </w:p>
    <w:p w14:paraId="3429A5ED" w14:textId="77777777" w:rsidR="00A02B18" w:rsidRPr="00BF31BF" w:rsidRDefault="00A02B18" w:rsidP="00A02B18">
      <w:pPr>
        <w:pStyle w:val="Matire-Premirepage"/>
      </w:pPr>
      <w:r>
        <w:lastRenderedPageBreak/>
        <w:t>Mathématique</w:t>
      </w:r>
    </w:p>
    <w:p w14:paraId="3CCF3862" w14:textId="77777777" w:rsidR="00A02B18" w:rsidRPr="00BF31BF" w:rsidRDefault="00A02B18" w:rsidP="00A02B18">
      <w:pPr>
        <w:pStyle w:val="Titredelactivit0"/>
        <w:tabs>
          <w:tab w:val="left" w:pos="7170"/>
        </w:tabs>
      </w:pPr>
      <w:bookmarkStart w:id="16" w:name="_Toc40090999"/>
      <w:r>
        <w:t>Des infos dans mon frigo</w:t>
      </w:r>
      <w:bookmarkEnd w:id="16"/>
    </w:p>
    <w:p w14:paraId="74B2E5C9" w14:textId="77777777" w:rsidR="00A02B18" w:rsidRPr="00BF31BF" w:rsidRDefault="00A02B18" w:rsidP="00A02B18">
      <w:pPr>
        <w:pStyle w:val="Consigne-Titre"/>
      </w:pPr>
      <w:bookmarkStart w:id="17" w:name="_Toc40091000"/>
      <w:r w:rsidRPr="00BF31BF">
        <w:t>Consigne à l’élève</w:t>
      </w:r>
      <w:bookmarkEnd w:id="17"/>
    </w:p>
    <w:p w14:paraId="0E26363A" w14:textId="77777777" w:rsidR="00A02B18" w:rsidRDefault="00A02B18" w:rsidP="00A02B18">
      <w:pPr>
        <w:pStyle w:val="Tableau-texte"/>
      </w:pPr>
      <w:r>
        <w:t xml:space="preserve">En 2019, le gouvernement du Canada a présenté le nouveau </w:t>
      </w:r>
      <w:r w:rsidRPr="00A858E0">
        <w:rPr>
          <w:i/>
        </w:rPr>
        <w:t>Guide alimentaire canadien</w:t>
      </w:r>
      <w:r>
        <w:t xml:space="preserve"> pour aider sa population à bien se nourrir. Clique sur le lien qui mène au </w:t>
      </w:r>
      <w:hyperlink r:id="rId33" w:history="1">
        <w:r w:rsidRPr="00247847">
          <w:rPr>
            <w:rStyle w:val="Lienhypertexte"/>
          </w:rPr>
          <w:t>guide alimentaire en bref</w:t>
        </w:r>
      </w:hyperlink>
      <w:r>
        <w:t>.</w:t>
      </w:r>
    </w:p>
    <w:p w14:paraId="6AFAF941" w14:textId="77777777" w:rsidR="00A02B18" w:rsidRDefault="00A02B18" w:rsidP="00A02B18">
      <w:pPr>
        <w:pStyle w:val="Consigne-Texte"/>
      </w:pPr>
      <w:r>
        <w:t>Tu dois réaliser une étude statistique en recensant les aliments que contient ton réfrigérateur puis en analysant ce contenu en fonction du nouveau guide alimentaire. Pour ce faire, tu dois utiliser des modes de représentation qui te permettront de consigner les données, de les organiser et de les interpréter.</w:t>
      </w:r>
    </w:p>
    <w:p w14:paraId="39391692" w14:textId="77777777" w:rsidR="00A02B18" w:rsidRDefault="00A02B18" w:rsidP="00A02B18">
      <w:pPr>
        <w:pStyle w:val="Consignepuceniveau2"/>
      </w:pPr>
      <w:r>
        <w:t>Construis un tableau de distribution dans lequel tu noteras les aliments qui se trouvent dans ton réfrigérateur et le nombre de portions qu’ils représentent. Tu peux déjà les organiser selon les trois catégories d’aliments sains proposées dans le guide alimentaire, en ajoutant une catégorie « Autres » :</w:t>
      </w:r>
    </w:p>
    <w:p w14:paraId="5E239E80" w14:textId="77777777" w:rsidR="00A02B18" w:rsidRDefault="00A02B18" w:rsidP="00A02B18">
      <w:pPr>
        <w:pStyle w:val="Consignepuceniveau2"/>
        <w:numPr>
          <w:ilvl w:val="2"/>
          <w:numId w:val="28"/>
        </w:numPr>
        <w:ind w:left="1154"/>
      </w:pPr>
      <w:r>
        <w:t>Fruits et légumes (ex. : pomme, carotte, poire, laitue);</w:t>
      </w:r>
    </w:p>
    <w:p w14:paraId="17848EF0" w14:textId="77777777" w:rsidR="00A02B18" w:rsidRDefault="00A02B18" w:rsidP="00A02B18">
      <w:pPr>
        <w:pStyle w:val="Consignepuceniveau2"/>
        <w:numPr>
          <w:ilvl w:val="2"/>
          <w:numId w:val="28"/>
        </w:numPr>
        <w:ind w:left="1154"/>
      </w:pPr>
      <w:r>
        <w:t>Aliments à grains entiers (ex. : pain, riz brun, pâtes);</w:t>
      </w:r>
    </w:p>
    <w:p w14:paraId="536C3905" w14:textId="77777777" w:rsidR="00A02B18" w:rsidRDefault="00A02B18" w:rsidP="00A02B18">
      <w:pPr>
        <w:pStyle w:val="Consignepuceniveau2"/>
        <w:numPr>
          <w:ilvl w:val="2"/>
          <w:numId w:val="28"/>
        </w:numPr>
        <w:ind w:left="1154"/>
      </w:pPr>
      <w:r>
        <w:t>Aliments protéinés (ex. : pois chiches, tofu, noix, viande, œuf, produit laitier);</w:t>
      </w:r>
    </w:p>
    <w:p w14:paraId="79D4589E" w14:textId="77777777" w:rsidR="00A02B18" w:rsidRDefault="00A02B18" w:rsidP="00A02B18">
      <w:pPr>
        <w:pStyle w:val="Consignepuceniveau2"/>
        <w:numPr>
          <w:ilvl w:val="2"/>
          <w:numId w:val="28"/>
        </w:numPr>
        <w:ind w:left="1154"/>
      </w:pPr>
      <w:r>
        <w:t>Autres.</w:t>
      </w:r>
    </w:p>
    <w:p w14:paraId="6258A380" w14:textId="77777777" w:rsidR="00A02B18" w:rsidRDefault="00A02B18" w:rsidP="00A02B18">
      <w:pPr>
        <w:pStyle w:val="Consignepuceniveau2"/>
      </w:pPr>
      <w:r>
        <w:t xml:space="preserve">Construis ensuite un diagramme circulaire pour présenter la répartition des aliments contenus dans ton réfrigérateur selon les trois catégories d’aliments sains privilégiées par le guide alimentaire. </w:t>
      </w:r>
    </w:p>
    <w:p w14:paraId="7D855A4F" w14:textId="77777777" w:rsidR="00A02B18" w:rsidRDefault="00A02B18" w:rsidP="00A02B18">
      <w:pPr>
        <w:pStyle w:val="Consigne-Texte"/>
      </w:pPr>
      <w:r>
        <w:t>Pour estimer les portions d’aliments que contient ton réfrigérateur, considère qu’une portion équivaut à environ la taille de ton poing. Par exemple, s’il y a cinq pommes et un brocoli qui a la grosseur de quatre fois ton poing, la catégorie des fruits et des légumes comptera un total de neuf portions.</w:t>
      </w:r>
    </w:p>
    <w:p w14:paraId="7FE68FB7" w14:textId="77777777" w:rsidR="00A02B18" w:rsidRDefault="00A02B18" w:rsidP="00A02B18">
      <w:pPr>
        <w:pStyle w:val="Consigne-Texte"/>
      </w:pPr>
      <w:r>
        <w:t xml:space="preserve">Au besoin, tu peux consulter le site </w:t>
      </w:r>
      <w:hyperlink r:id="rId34" w:history="1">
        <w:r w:rsidRPr="00427963">
          <w:rPr>
            <w:rStyle w:val="Lienhypertexte"/>
          </w:rPr>
          <w:t>Alloprof</w:t>
        </w:r>
      </w:hyperlink>
      <w:r>
        <w:t xml:space="preserve"> pour obtenir plus d’information sur le type de </w:t>
      </w:r>
      <w:hyperlink r:id="rId35" w:anchor="a2" w:history="1">
        <w:r w:rsidRPr="00E17F92">
          <w:rPr>
            <w:rStyle w:val="Lienhypertexte"/>
          </w:rPr>
          <w:t>tableau</w:t>
        </w:r>
      </w:hyperlink>
      <w:r>
        <w:t xml:space="preserve"> et de </w:t>
      </w:r>
      <w:hyperlink r:id="rId36" w:anchor="Les%20diagrammes%20circulaires" w:history="1">
        <w:r w:rsidRPr="00CC4BE3">
          <w:rPr>
            <w:rStyle w:val="Lienhypertexte"/>
          </w:rPr>
          <w:t>diagramme</w:t>
        </w:r>
      </w:hyperlink>
      <w:r>
        <w:t xml:space="preserve"> à construire.</w:t>
      </w:r>
    </w:p>
    <w:p w14:paraId="4B246BF8" w14:textId="77777777" w:rsidR="00A02B18" w:rsidRPr="00BF31BF" w:rsidRDefault="00A02B18" w:rsidP="00A02B18">
      <w:pPr>
        <w:pStyle w:val="Consigne-Texte"/>
      </w:pPr>
      <w:r>
        <w:t>En terminant, présente à tes parents ton analyse du contenu de votre réfrigérateur.</w:t>
      </w:r>
    </w:p>
    <w:p w14:paraId="4F4EF91C" w14:textId="77777777" w:rsidR="00A02B18" w:rsidRPr="00BF31BF" w:rsidRDefault="00A02B18" w:rsidP="00A02B18">
      <w:pPr>
        <w:pStyle w:val="Matriel-Titre"/>
      </w:pPr>
      <w:bookmarkStart w:id="18" w:name="_Toc40091001"/>
      <w:r w:rsidRPr="00BF31BF">
        <w:t>Matériel requis</w:t>
      </w:r>
      <w:bookmarkEnd w:id="18"/>
    </w:p>
    <w:p w14:paraId="23B79638" w14:textId="77777777" w:rsidR="00A02B18" w:rsidRDefault="00A02B18" w:rsidP="00A02B18">
      <w:pPr>
        <w:pStyle w:val="Matriel-Texte"/>
      </w:pPr>
      <w:r>
        <w:t>Des feuilles de papier pour réaliser ton étude statistique.</w:t>
      </w:r>
    </w:p>
    <w:p w14:paraId="550A9D29" w14:textId="77777777" w:rsidR="00A02B18" w:rsidRDefault="00A02B18" w:rsidP="00A02B18">
      <w:pPr>
        <w:pStyle w:val="Matriel-Texte"/>
      </w:pPr>
      <w:r>
        <w:t>Un compas et un rapporteur d’angle pour tracer ton diagramme circulaire.</w:t>
      </w:r>
    </w:p>
    <w:p w14:paraId="133C1E4A" w14:textId="77777777" w:rsidR="00A02B18" w:rsidRDefault="00A02B18" w:rsidP="00A02B18">
      <w:pPr>
        <w:pStyle w:val="Tableau-texte"/>
        <w:sectPr w:rsidR="00A02B18" w:rsidSect="00A02B18">
          <w:pgSz w:w="12240" w:h="15840"/>
          <w:pgMar w:top="1170" w:right="1080" w:bottom="1440" w:left="1080" w:header="615" w:footer="706" w:gutter="0"/>
          <w:cols w:space="708"/>
          <w:docGrid w:linePitch="360"/>
        </w:sectPr>
      </w:pPr>
      <w:r w:rsidRPr="00054DA2">
        <w:t>Si tu n’as pas ces instruments de géométrie, tu peux utiliser un objet rond pour tracer ton cercle et trouver en ligne une image de rapporteur d’angle à imprimer.</w:t>
      </w:r>
    </w:p>
    <w:p w14:paraId="0462C20C" w14:textId="77777777" w:rsidR="00A02B18" w:rsidRPr="00BF31BF" w:rsidRDefault="00A02B18" w:rsidP="00A02B18">
      <w:pPr>
        <w:pStyle w:val="Matire-Premirepage"/>
      </w:pPr>
      <w:r>
        <w:lastRenderedPageBreak/>
        <w:t>Mathématique</w:t>
      </w:r>
    </w:p>
    <w:p w14:paraId="5BBAEC92" w14:textId="77777777" w:rsidR="00A02B18" w:rsidRPr="00BF31BF" w:rsidRDefault="00A02B18" w:rsidP="00A02B18">
      <w:pPr>
        <w:pStyle w:val="Titredelactivit0"/>
        <w:tabs>
          <w:tab w:val="left" w:pos="7170"/>
        </w:tabs>
      </w:pPr>
      <w:bookmarkStart w:id="19" w:name="_Toc40091002"/>
      <w:r>
        <w:t>Des infos dans mon frigo (suite)</w:t>
      </w:r>
      <w:bookmarkEnd w:id="19"/>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2FAE25AF" w14:textId="77777777" w:rsidTr="00A02B18">
        <w:tc>
          <w:tcPr>
            <w:tcW w:w="10800" w:type="dxa"/>
            <w:shd w:val="clear" w:color="auto" w:fill="DDECEE" w:themeFill="accent5" w:themeFillTint="33"/>
            <w:tcMar>
              <w:top w:w="360" w:type="dxa"/>
              <w:left w:w="360" w:type="dxa"/>
              <w:bottom w:w="360" w:type="dxa"/>
              <w:right w:w="360" w:type="dxa"/>
            </w:tcMar>
          </w:tcPr>
          <w:p w14:paraId="2D128F4E" w14:textId="77777777" w:rsidR="00A02B18" w:rsidRPr="00BF31BF" w:rsidRDefault="00A02B18" w:rsidP="00A02B18">
            <w:pPr>
              <w:pStyle w:val="Tableau-Informationauxparents"/>
            </w:pPr>
            <w:bookmarkStart w:id="20" w:name="_Toc40091003"/>
            <w:r w:rsidRPr="00BF31BF">
              <w:t>Information aux parents</w:t>
            </w:r>
            <w:bookmarkEnd w:id="20"/>
          </w:p>
          <w:p w14:paraId="3C107D40" w14:textId="77777777" w:rsidR="00A02B18" w:rsidRPr="00BF31BF" w:rsidRDefault="00A02B18" w:rsidP="00A02B18">
            <w:pPr>
              <w:pStyle w:val="Tableau-titre"/>
            </w:pPr>
            <w:r w:rsidRPr="00BF31BF">
              <w:t>À propos de l’activité</w:t>
            </w:r>
          </w:p>
          <w:p w14:paraId="5FA1D8E3" w14:textId="77777777" w:rsidR="00A02B18" w:rsidRPr="00BF31BF" w:rsidRDefault="00A02B18" w:rsidP="00A02B18">
            <w:pPr>
              <w:pStyle w:val="Tableau-texte"/>
            </w:pPr>
            <w:r w:rsidRPr="00BF31BF">
              <w:t>Votre enfant s’exercera à :</w:t>
            </w:r>
          </w:p>
          <w:p w14:paraId="5F0A7818" w14:textId="77777777" w:rsidR="00A02B18" w:rsidRPr="00BF31BF" w:rsidRDefault="00A02B18" w:rsidP="00A02B18">
            <w:pPr>
              <w:pStyle w:val="Tableau-texte"/>
            </w:pPr>
            <w:r w:rsidRPr="000E4A93">
              <w:t xml:space="preserve">Cette activité a pour but de réaliser une étude statistique à partir des aliments qui se trouvent dans le réfrigérateur. Votre enfant devra construire un tableau de distribution et un diagramme circulaire pour présenter les trois catégories d’aliments mentionnées dans le </w:t>
            </w:r>
            <w:r w:rsidRPr="00A858E0">
              <w:rPr>
                <w:i/>
              </w:rPr>
              <w:t>Guide alimentaire canadien</w:t>
            </w:r>
            <w:r w:rsidRPr="000E4A93">
              <w:t>. Il pourra ensuite vous présenter son analyse du contenu de votre réfrigérateur. Cette activité peut être réalisée par les élèves de 1</w:t>
            </w:r>
            <w:r w:rsidRPr="004D65E5">
              <w:rPr>
                <w:vertAlign w:val="superscript"/>
              </w:rPr>
              <w:t>re</w:t>
            </w:r>
            <w:r w:rsidRPr="000E4A93">
              <w:t xml:space="preserve"> et de 2</w:t>
            </w:r>
            <w:r w:rsidRPr="004D65E5">
              <w:rPr>
                <w:vertAlign w:val="superscript"/>
              </w:rPr>
              <w:t>e</w:t>
            </w:r>
            <w:r w:rsidRPr="000E4A93">
              <w:t xml:space="preserve"> secondaire.</w:t>
            </w:r>
          </w:p>
        </w:tc>
      </w:tr>
    </w:tbl>
    <w:p w14:paraId="46E872CE" w14:textId="77777777" w:rsidR="00A02B18" w:rsidRDefault="00A02B18" w:rsidP="00A02B18"/>
    <w:p w14:paraId="5E892692" w14:textId="77777777" w:rsidR="00A02B18" w:rsidRDefault="00A02B18" w:rsidP="00A02B18">
      <w:pPr>
        <w:sectPr w:rsidR="00A02B18" w:rsidSect="00A02B18">
          <w:pgSz w:w="12240" w:h="15840"/>
          <w:pgMar w:top="1170" w:right="1080" w:bottom="1440" w:left="1080" w:header="615" w:footer="706" w:gutter="0"/>
          <w:cols w:space="708"/>
          <w:docGrid w:linePitch="360"/>
        </w:sectPr>
      </w:pPr>
    </w:p>
    <w:p w14:paraId="4E9991CB" w14:textId="77777777" w:rsidR="00A02B18" w:rsidRDefault="00A02B18" w:rsidP="00A02B18">
      <w:pPr>
        <w:pStyle w:val="Matire-Premirepage"/>
      </w:pPr>
      <w:bookmarkStart w:id="21" w:name="_Hlk37076839"/>
      <w:r>
        <w:lastRenderedPageBreak/>
        <w:t>Science et technologie</w:t>
      </w:r>
    </w:p>
    <w:p w14:paraId="747B0204" w14:textId="77777777" w:rsidR="00A02B18" w:rsidRPr="00BF31BF" w:rsidRDefault="00A02B18" w:rsidP="00A02B18">
      <w:pPr>
        <w:pStyle w:val="Titredelactivit0"/>
        <w:tabs>
          <w:tab w:val="left" w:pos="7170"/>
        </w:tabs>
      </w:pPr>
      <w:bookmarkStart w:id="22" w:name="_Toc40091004"/>
      <w:r>
        <w:t>Des failles dans la démarche</w:t>
      </w:r>
      <w:bookmarkEnd w:id="22"/>
    </w:p>
    <w:p w14:paraId="2E095B86" w14:textId="77777777" w:rsidR="00A02B18" w:rsidRPr="00BF31BF" w:rsidRDefault="00A02B18" w:rsidP="00A02B18">
      <w:pPr>
        <w:pStyle w:val="Consigne-Titre"/>
      </w:pPr>
      <w:bookmarkStart w:id="23" w:name="_Toc40091005"/>
      <w:r w:rsidRPr="00BF31BF">
        <w:t>Consigne à l’élève</w:t>
      </w:r>
      <w:bookmarkEnd w:id="23"/>
    </w:p>
    <w:p w14:paraId="3808F820" w14:textId="77777777" w:rsidR="00A02B18" w:rsidRDefault="00A02B18" w:rsidP="00A02B18">
      <w:pPr>
        <w:pStyle w:val="Tableau-texte"/>
      </w:pPr>
      <w:r w:rsidRPr="00844AD2">
        <w:t>À partir d</w:t>
      </w:r>
      <w:r>
        <w:t>’</w:t>
      </w:r>
      <w:r w:rsidRPr="00844AD2">
        <w:t>une mise en situation</w:t>
      </w:r>
      <w:r w:rsidRPr="00DE0718">
        <w:t>,</w:t>
      </w:r>
      <w:r w:rsidRPr="00844AD2">
        <w:t xml:space="preserve"> tu devras répondre à des questions sur les principales étapes de la démarche expérimentale et sur les façons de mener une </w:t>
      </w:r>
      <w:r>
        <w:t>expérience</w:t>
      </w:r>
      <w:r w:rsidRPr="00844AD2">
        <w:t xml:space="preserve"> scientifique rigoureuse.</w:t>
      </w:r>
      <w:r w:rsidRPr="00DE0718">
        <w:t xml:space="preserve"> Une version numérique de cette situation t</w:t>
      </w:r>
      <w:r>
        <w:t>’</w:t>
      </w:r>
      <w:r w:rsidRPr="00DE0718">
        <w:t xml:space="preserve">est proposée </w:t>
      </w:r>
      <w:hyperlink r:id="rId37" w:history="1">
        <w:r w:rsidRPr="00612961">
          <w:rPr>
            <w:rStyle w:val="Lienhypertexte"/>
            <w:rFonts w:cs="Arial"/>
          </w:rPr>
          <w:t>ici</w:t>
        </w:r>
      </w:hyperlink>
      <w:r w:rsidRPr="00DE0718">
        <w:t>, mais tu trouveras également l</w:t>
      </w:r>
      <w:r>
        <w:t>’</w:t>
      </w:r>
      <w:r w:rsidRPr="00DE0718">
        <w:t>activité en entier à la page suivante.</w:t>
      </w:r>
    </w:p>
    <w:p w14:paraId="4B23B24D" w14:textId="77777777" w:rsidR="00A02B18" w:rsidRPr="00844AD2" w:rsidRDefault="00A02B18" w:rsidP="00A02B18">
      <w:pPr>
        <w:pStyle w:val="Tableau-texte"/>
      </w:pPr>
      <w:r w:rsidRPr="00844AD2">
        <w:t>Seras-tu capable de répondre comme un expert?</w:t>
      </w:r>
    </w:p>
    <w:p w14:paraId="337C032C" w14:textId="77777777" w:rsidR="00A02B18" w:rsidRPr="00BF31BF" w:rsidRDefault="00A02B18" w:rsidP="00A02B18">
      <w:pPr>
        <w:pStyle w:val="Tableau-texte"/>
      </w:pPr>
      <w:r w:rsidRPr="00844AD2">
        <w:t xml:space="preserve">À </w:t>
      </w:r>
      <w:r w:rsidRPr="00ED659B">
        <w:t>toi</w:t>
      </w:r>
      <w:r w:rsidRPr="00844AD2">
        <w:t xml:space="preserve"> de jouer!</w:t>
      </w:r>
    </w:p>
    <w:p w14:paraId="37928899" w14:textId="77777777" w:rsidR="00A02B18" w:rsidRPr="00BF31BF" w:rsidRDefault="00A02B18" w:rsidP="00A02B18">
      <w:pPr>
        <w:pStyle w:val="Matriel-Titre"/>
      </w:pPr>
      <w:bookmarkStart w:id="24" w:name="_Toc40091006"/>
      <w:r w:rsidRPr="00BF31BF">
        <w:t>Matériel requis</w:t>
      </w:r>
      <w:bookmarkEnd w:id="24"/>
    </w:p>
    <w:p w14:paraId="0B8F38B7" w14:textId="77777777" w:rsidR="00A02B18" w:rsidRPr="00BF31BF" w:rsidRDefault="00A02B18" w:rsidP="00A02B18">
      <w:pPr>
        <w:pStyle w:val="Matriel-Texte"/>
      </w:pPr>
      <w:r>
        <w:t>Aucun matériel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70AE9463" w14:textId="77777777" w:rsidTr="00A02B18">
        <w:tc>
          <w:tcPr>
            <w:tcW w:w="10800" w:type="dxa"/>
            <w:shd w:val="clear" w:color="auto" w:fill="DDECEE" w:themeFill="accent5" w:themeFillTint="33"/>
            <w:tcMar>
              <w:top w:w="360" w:type="dxa"/>
              <w:left w:w="360" w:type="dxa"/>
              <w:bottom w:w="360" w:type="dxa"/>
              <w:right w:w="360" w:type="dxa"/>
            </w:tcMar>
          </w:tcPr>
          <w:p w14:paraId="107F83DF" w14:textId="77777777" w:rsidR="00A02B18" w:rsidRPr="00BF31BF" w:rsidRDefault="00A02B18" w:rsidP="00A02B18">
            <w:pPr>
              <w:pStyle w:val="Tableau-Informationauxparents"/>
            </w:pPr>
            <w:bookmarkStart w:id="25" w:name="_Toc40091007"/>
            <w:r w:rsidRPr="00BF31BF">
              <w:t>Information aux parents</w:t>
            </w:r>
            <w:bookmarkEnd w:id="25"/>
          </w:p>
          <w:p w14:paraId="06F2CF1E" w14:textId="77777777" w:rsidR="00A02B18" w:rsidRPr="00BF31BF" w:rsidRDefault="00A02B18" w:rsidP="00A02B18">
            <w:pPr>
              <w:pStyle w:val="Tableau-titre"/>
            </w:pPr>
            <w:r w:rsidRPr="00BF31BF">
              <w:t>À propos de l’activité</w:t>
            </w:r>
          </w:p>
          <w:p w14:paraId="2C0061DB" w14:textId="77777777" w:rsidR="00A02B18" w:rsidRPr="00BF31BF" w:rsidRDefault="00A02B18" w:rsidP="00A02B18">
            <w:pPr>
              <w:pStyle w:val="Tableau-texte"/>
            </w:pPr>
            <w:r w:rsidRPr="00BF31BF">
              <w:t>Votre enfant s’exercera à :</w:t>
            </w:r>
          </w:p>
          <w:p w14:paraId="25B6CBA1" w14:textId="77777777" w:rsidR="00A02B18" w:rsidRPr="00BF31BF" w:rsidRDefault="00A02B18" w:rsidP="00A02B18">
            <w:pPr>
              <w:pStyle w:val="Tableau-Liste"/>
              <w:numPr>
                <w:ilvl w:val="0"/>
                <w:numId w:val="1"/>
              </w:numPr>
              <w:ind w:left="357" w:hanging="357"/>
            </w:pPr>
            <w:r w:rsidRPr="0A35BAFE">
              <w:rPr>
                <w:rStyle w:val="normaltextrun"/>
                <w:rFonts w:cs="Arial"/>
                <w:color w:val="000000" w:themeColor="text1"/>
              </w:rPr>
              <w:t>Reconnaître et analyser les principales étapes d’une démarche expérimentale</w:t>
            </w:r>
            <w:r>
              <w:rPr>
                <w:rStyle w:val="normaltextrun"/>
                <w:rFonts w:cs="Arial"/>
                <w:color w:val="000000" w:themeColor="text1"/>
              </w:rPr>
              <w:t>.</w:t>
            </w:r>
          </w:p>
        </w:tc>
      </w:tr>
    </w:tbl>
    <w:p w14:paraId="747F7CF1" w14:textId="77777777" w:rsidR="00A02B18" w:rsidRPr="003C6AE1" w:rsidRDefault="00A02B18" w:rsidP="00A02B18">
      <w:pPr>
        <w:pStyle w:val="Crdit0"/>
      </w:pPr>
      <w:r w:rsidRPr="003C6AE1">
        <w:t>Source : Activité proposée par Bénédicte Boissard, conseillère pédagogique (Commission scolaire de la Rivière-du-Nord).</w:t>
      </w:r>
    </w:p>
    <w:p w14:paraId="59E927CE" w14:textId="77777777" w:rsidR="00A02B18" w:rsidRPr="00BF31BF" w:rsidRDefault="00A02B18" w:rsidP="00A02B18">
      <w:pPr>
        <w:pStyle w:val="Crdit0"/>
      </w:pPr>
      <w:r w:rsidRPr="00BF31BF">
        <w:br w:type="page"/>
      </w:r>
    </w:p>
    <w:p w14:paraId="60A8E639" w14:textId="77777777" w:rsidR="00A02B18" w:rsidRDefault="00A02B18" w:rsidP="00A02B18">
      <w:pPr>
        <w:pStyle w:val="Matire-Premirepage"/>
      </w:pPr>
      <w:r>
        <w:lastRenderedPageBreak/>
        <w:t>Science et technologie</w:t>
      </w:r>
    </w:p>
    <w:p w14:paraId="4A94F11F" w14:textId="77777777" w:rsidR="00A02B18" w:rsidRPr="00BF31BF" w:rsidRDefault="00A02B18" w:rsidP="00A02B18">
      <w:pPr>
        <w:pStyle w:val="Titredelactivit0"/>
        <w:tabs>
          <w:tab w:val="left" w:pos="7170"/>
        </w:tabs>
      </w:pPr>
      <w:bookmarkStart w:id="26" w:name="_Toc40091008"/>
      <w:r>
        <w:t>Annexe – Des failles dans la démarche</w:t>
      </w:r>
      <w:bookmarkEnd w:id="26"/>
    </w:p>
    <w:p w14:paraId="4EF318FD" w14:textId="77777777" w:rsidR="00A02B18" w:rsidRDefault="00A02B18" w:rsidP="00A02B18">
      <w:pPr>
        <w:pStyle w:val="Consigne-tapes"/>
        <w:rPr>
          <w:rStyle w:val="eop"/>
          <w:rFonts w:cs="Arial"/>
          <w:b w:val="0"/>
          <w:bCs/>
        </w:rPr>
      </w:pPr>
      <w:r>
        <w:rPr>
          <w:rStyle w:val="normaltextrun"/>
          <w:rFonts w:cs="Arial"/>
          <w:bCs/>
          <w:lang w:val="fr-FR"/>
        </w:rPr>
        <w:t>Consigne à l’élève</w:t>
      </w:r>
      <w:r>
        <w:rPr>
          <w:rStyle w:val="eop"/>
          <w:rFonts w:cs="Arial"/>
          <w:bCs/>
        </w:rPr>
        <w:t> </w:t>
      </w:r>
    </w:p>
    <w:p w14:paraId="5F127CDF" w14:textId="77777777" w:rsidR="00A02B18" w:rsidRPr="00D0404F" w:rsidRDefault="00A02B18" w:rsidP="00A02B18">
      <w:pPr>
        <w:shd w:val="clear" w:color="auto" w:fill="FFFFFF"/>
        <w:jc w:val="both"/>
        <w:textAlignment w:val="baseline"/>
        <w:rPr>
          <w:rFonts w:cs="Arial"/>
          <w:color w:val="000000" w:themeColor="text1"/>
          <w:szCs w:val="22"/>
          <w:bdr w:val="none" w:sz="0" w:space="0" w:color="auto" w:frame="1"/>
        </w:rPr>
      </w:pPr>
      <w:r w:rsidRPr="00D0404F">
        <w:rPr>
          <w:rFonts w:cs="Arial"/>
          <w:color w:val="000000" w:themeColor="text1"/>
          <w:szCs w:val="22"/>
          <w:bdr w:val="none" w:sz="0" w:space="0" w:color="auto" w:frame="1"/>
        </w:rPr>
        <w:t xml:space="preserve">Lis le texte qui suit et choisis les réponses adéquates aux questions posées. </w:t>
      </w:r>
      <w:r w:rsidRPr="00DE0718">
        <w:rPr>
          <w:rFonts w:cs="Arial"/>
          <w:szCs w:val="22"/>
        </w:rPr>
        <w:t>Une version numérique de cette situation t</w:t>
      </w:r>
      <w:r>
        <w:rPr>
          <w:rFonts w:cs="Arial"/>
          <w:szCs w:val="22"/>
        </w:rPr>
        <w:t>’</w:t>
      </w:r>
      <w:r w:rsidRPr="00DE0718">
        <w:rPr>
          <w:rFonts w:cs="Arial"/>
          <w:szCs w:val="22"/>
        </w:rPr>
        <w:t xml:space="preserve">est proposée </w:t>
      </w:r>
      <w:hyperlink r:id="rId38" w:history="1">
        <w:r w:rsidRPr="00612961">
          <w:rPr>
            <w:rStyle w:val="Lienhypertexte"/>
            <w:rFonts w:cs="Arial"/>
            <w:szCs w:val="22"/>
          </w:rPr>
          <w:t>ici</w:t>
        </w:r>
      </w:hyperlink>
      <w:r>
        <w:rPr>
          <w:rFonts w:cs="Arial"/>
          <w:szCs w:val="22"/>
        </w:rPr>
        <w:t>.</w:t>
      </w:r>
    </w:p>
    <w:p w14:paraId="634D647B" w14:textId="77777777" w:rsidR="00A02B18" w:rsidRPr="00CD5A76" w:rsidRDefault="00A02B18" w:rsidP="00A02B18">
      <w:pPr>
        <w:pStyle w:val="Consigne-tapes"/>
        <w:rPr>
          <w:rStyle w:val="normaltextrun"/>
          <w:rFonts w:cs="Arial"/>
          <w:b w:val="0"/>
          <w:bCs/>
          <w:lang w:val="fr-FR"/>
        </w:rPr>
      </w:pPr>
      <w:r w:rsidRPr="00CD5A76">
        <w:rPr>
          <w:rStyle w:val="normaltextrun"/>
          <w:rFonts w:cs="Arial"/>
          <w:bCs/>
          <w:lang w:val="fr-FR"/>
        </w:rPr>
        <w:t>Mise en situation</w:t>
      </w:r>
    </w:p>
    <w:p w14:paraId="2B14AAFC" w14:textId="77777777" w:rsidR="00A02B18" w:rsidRPr="007D435B" w:rsidRDefault="00A02B18" w:rsidP="00A02B18">
      <w:pPr>
        <w:shd w:val="clear" w:color="auto" w:fill="FFFFFF"/>
        <w:jc w:val="both"/>
        <w:textAlignment w:val="baseline"/>
        <w:rPr>
          <w:rFonts w:cs="Arial"/>
          <w:color w:val="000000" w:themeColor="text1"/>
          <w:szCs w:val="22"/>
          <w:bdr w:val="none" w:sz="0" w:space="0" w:color="auto" w:frame="1"/>
        </w:rPr>
      </w:pPr>
      <w:r w:rsidRPr="00CD5A76">
        <w:rPr>
          <w:rFonts w:cs="Arial"/>
          <w:color w:val="000000" w:themeColor="text1"/>
          <w:szCs w:val="22"/>
          <w:bdr w:val="none" w:sz="0" w:space="0" w:color="auto" w:frame="1"/>
        </w:rPr>
        <w:t xml:space="preserve">Le docteur Travers veut absolument trouver un remède </w:t>
      </w:r>
      <w:r>
        <w:rPr>
          <w:rFonts w:cs="Arial"/>
          <w:color w:val="000000" w:themeColor="text1"/>
          <w:szCs w:val="22"/>
          <w:bdr w:val="none" w:sz="0" w:space="0" w:color="auto" w:frame="1"/>
        </w:rPr>
        <w:t>à la</w:t>
      </w:r>
      <w:r w:rsidRPr="00CD5A76">
        <w:rPr>
          <w:rFonts w:cs="Arial"/>
          <w:color w:val="000000" w:themeColor="text1"/>
          <w:szCs w:val="22"/>
          <w:bdr w:val="none" w:sz="0" w:space="0" w:color="auto" w:frame="1"/>
        </w:rPr>
        <w:t xml:space="preserve"> C</w:t>
      </w:r>
      <w:r>
        <w:rPr>
          <w:rFonts w:cs="Arial"/>
          <w:color w:val="000000" w:themeColor="text1"/>
          <w:szCs w:val="22"/>
          <w:bdr w:val="none" w:sz="0" w:space="0" w:color="auto" w:frame="1"/>
        </w:rPr>
        <w:t>OVID</w:t>
      </w:r>
      <w:r w:rsidRPr="00CD5A76">
        <w:rPr>
          <w:rFonts w:cs="Arial"/>
          <w:color w:val="000000" w:themeColor="text1"/>
          <w:szCs w:val="22"/>
          <w:bdr w:val="none" w:sz="0" w:space="0" w:color="auto" w:frame="1"/>
        </w:rPr>
        <w:t xml:space="preserve">-19. </w:t>
      </w:r>
      <w:r>
        <w:rPr>
          <w:rFonts w:cs="Arial"/>
          <w:color w:val="000000" w:themeColor="text1"/>
          <w:szCs w:val="22"/>
          <w:bdr w:val="none" w:sz="0" w:space="0" w:color="auto" w:frame="1"/>
        </w:rPr>
        <w:t>Cette maladie, devenue une</w:t>
      </w:r>
      <w:r w:rsidRPr="00CD5A76">
        <w:rPr>
          <w:rFonts w:cs="Arial"/>
          <w:color w:val="000000" w:themeColor="text1"/>
          <w:szCs w:val="22"/>
          <w:bdr w:val="none" w:sz="0" w:space="0" w:color="auto" w:frame="1"/>
        </w:rPr>
        <w:t xml:space="preserve"> pandémie</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est mortelle pour bien des gens</w:t>
      </w:r>
      <w:r>
        <w:rPr>
          <w:rFonts w:cs="Arial"/>
          <w:color w:val="000000" w:themeColor="text1"/>
          <w:szCs w:val="22"/>
          <w:bdr w:val="none" w:sz="0" w:space="0" w:color="auto" w:frame="1"/>
        </w:rPr>
        <w:t>. A</w:t>
      </w:r>
      <w:r w:rsidRPr="00CD5A76">
        <w:rPr>
          <w:rFonts w:cs="Arial"/>
          <w:color w:val="000000" w:themeColor="text1"/>
          <w:szCs w:val="22"/>
          <w:bdr w:val="none" w:sz="0" w:space="0" w:color="auto" w:frame="1"/>
        </w:rPr>
        <w:t>ucun vaccin n</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existe pour le moment. Les scientifiques du monde entier tentent de trouver des médicaments </w:t>
      </w:r>
      <w:r>
        <w:rPr>
          <w:rFonts w:cs="Arial"/>
          <w:color w:val="000000" w:themeColor="text1"/>
          <w:szCs w:val="22"/>
          <w:bdr w:val="none" w:sz="0" w:space="0" w:color="auto" w:frame="1"/>
        </w:rPr>
        <w:t>capables de</w:t>
      </w:r>
      <w:r w:rsidRPr="00CD5A76">
        <w:rPr>
          <w:rFonts w:cs="Arial"/>
          <w:color w:val="000000" w:themeColor="text1"/>
          <w:szCs w:val="22"/>
          <w:bdr w:val="none" w:sz="0" w:space="0" w:color="auto" w:frame="1"/>
        </w:rPr>
        <w:t xml:space="preserve"> ralentir </w:t>
      </w:r>
      <w:r>
        <w:rPr>
          <w:rFonts w:cs="Arial"/>
          <w:color w:val="000000" w:themeColor="text1"/>
          <w:szCs w:val="22"/>
          <w:bdr w:val="none" w:sz="0" w:space="0" w:color="auto" w:frame="1"/>
        </w:rPr>
        <w:t>la propagation du</w:t>
      </w:r>
      <w:r w:rsidRPr="00CD5A76">
        <w:rPr>
          <w:rFonts w:cs="Arial"/>
          <w:color w:val="000000" w:themeColor="text1"/>
          <w:szCs w:val="22"/>
          <w:bdr w:val="none" w:sz="0" w:space="0" w:color="auto" w:frame="1"/>
        </w:rPr>
        <w:t xml:space="preserve"> virus</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 xml:space="preserve"> en attendant de </w:t>
      </w:r>
      <w:r>
        <w:rPr>
          <w:rFonts w:cs="Arial"/>
          <w:color w:val="000000" w:themeColor="text1"/>
          <w:szCs w:val="22"/>
          <w:bdr w:val="none" w:sz="0" w:space="0" w:color="auto" w:frame="1"/>
        </w:rPr>
        <w:t>réussir à</w:t>
      </w:r>
      <w:r w:rsidRPr="00CD5A76">
        <w:rPr>
          <w:rFonts w:cs="Arial"/>
          <w:color w:val="000000" w:themeColor="text1"/>
          <w:szCs w:val="22"/>
          <w:bdr w:val="none" w:sz="0" w:space="0" w:color="auto" w:frame="1"/>
        </w:rPr>
        <w:t xml:space="preserve"> fabriquer un vaccin. C</w:t>
      </w:r>
      <w:r>
        <w:rPr>
          <w:rFonts w:cs="Arial"/>
          <w:color w:val="000000" w:themeColor="text1"/>
          <w:szCs w:val="22"/>
          <w:bdr w:val="none" w:sz="0" w:space="0" w:color="auto" w:frame="1"/>
        </w:rPr>
        <w:t>’</w:t>
      </w:r>
      <w:r w:rsidRPr="00CD5A76">
        <w:rPr>
          <w:rFonts w:cs="Arial"/>
          <w:color w:val="000000" w:themeColor="text1"/>
          <w:szCs w:val="22"/>
          <w:bdr w:val="none" w:sz="0" w:space="0" w:color="auto" w:frame="1"/>
        </w:rPr>
        <w:t>est une véritable course contre</w:t>
      </w:r>
      <w:r w:rsidRPr="007D435B">
        <w:rPr>
          <w:rFonts w:cs="Arial"/>
          <w:color w:val="000000" w:themeColor="text1"/>
          <w:szCs w:val="22"/>
          <w:bdr w:val="none" w:sz="0" w:space="0" w:color="auto" w:frame="1"/>
        </w:rPr>
        <w:t xml:space="preserve"> la montre.</w:t>
      </w:r>
    </w:p>
    <w:p w14:paraId="52F05964"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p>
    <w:p w14:paraId="69A234FB"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r w:rsidRPr="004A64BA">
        <w:rPr>
          <w:rFonts w:cs="Arial"/>
          <w:color w:val="000000" w:themeColor="text1"/>
          <w:szCs w:val="22"/>
          <w:bdr w:val="none" w:sz="0" w:space="0" w:color="auto" w:frame="1"/>
        </w:rPr>
        <w:t xml:space="preserve">Le docteur Travers pense </w:t>
      </w:r>
      <w:r>
        <w:rPr>
          <w:rFonts w:cs="Arial"/>
          <w:color w:val="000000" w:themeColor="text1"/>
          <w:szCs w:val="22"/>
          <w:bdr w:val="none" w:sz="0" w:space="0" w:color="auto" w:frame="1"/>
        </w:rPr>
        <w:t>qu’un</w:t>
      </w:r>
      <w:r w:rsidRPr="004A64BA">
        <w:rPr>
          <w:rFonts w:cs="Arial"/>
          <w:color w:val="000000" w:themeColor="text1"/>
          <w:szCs w:val="22"/>
          <w:bdr w:val="none" w:sz="0" w:space="0" w:color="auto" w:frame="1"/>
        </w:rPr>
        <w:t xml:space="preserve"> médicament </w:t>
      </w:r>
      <w:r>
        <w:rPr>
          <w:rFonts w:cs="Arial"/>
          <w:color w:val="000000" w:themeColor="text1"/>
          <w:szCs w:val="22"/>
          <w:bdr w:val="none" w:sz="0" w:space="0" w:color="auto" w:frame="1"/>
        </w:rPr>
        <w:t xml:space="preserve">appelé </w:t>
      </w:r>
      <w:r w:rsidRPr="004A64BA">
        <w:rPr>
          <w:rFonts w:cs="Arial"/>
          <w:color w:val="000000" w:themeColor="text1"/>
          <w:szCs w:val="22"/>
          <w:bdr w:val="none" w:sz="0" w:space="0" w:color="auto" w:frame="1"/>
        </w:rPr>
        <w:t>«</w:t>
      </w:r>
      <w:r>
        <w:rPr>
          <w:rFonts w:cs="Arial"/>
          <w:color w:val="000000" w:themeColor="text1"/>
          <w:szCs w:val="22"/>
          <w:bdr w:val="none" w:sz="0" w:space="0" w:color="auto" w:frame="1"/>
        </w:rPr>
        <w:t> </w:t>
      </w:r>
      <w:r w:rsidRPr="004A64BA">
        <w:rPr>
          <w:rFonts w:cs="Arial"/>
          <w:color w:val="000000" w:themeColor="text1"/>
          <w:szCs w:val="22"/>
          <w:bdr w:val="none" w:sz="0" w:space="0" w:color="auto" w:frame="1"/>
        </w:rPr>
        <w:t>hydroxychloroquine</w:t>
      </w:r>
      <w:r>
        <w:rPr>
          <w:rFonts w:cs="Arial"/>
          <w:color w:val="000000" w:themeColor="text1"/>
          <w:szCs w:val="22"/>
          <w:bdr w:val="none" w:sz="0" w:space="0" w:color="auto" w:frame="1"/>
        </w:rPr>
        <w:t> </w:t>
      </w:r>
      <w:r w:rsidRPr="004A64BA">
        <w:rPr>
          <w:rFonts w:cs="Arial"/>
          <w:color w:val="000000" w:themeColor="text1"/>
          <w:szCs w:val="22"/>
          <w:bdr w:val="none" w:sz="0" w:space="0" w:color="auto" w:frame="1"/>
        </w:rPr>
        <w:t>» pourrait guérir des patients</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’il</w:t>
      </w:r>
      <w:r w:rsidRPr="004A64BA">
        <w:rPr>
          <w:rFonts w:cs="Arial"/>
          <w:color w:val="000000" w:themeColor="text1"/>
          <w:szCs w:val="22"/>
          <w:bdr w:val="none" w:sz="0" w:space="0" w:color="auto" w:frame="1"/>
        </w:rPr>
        <w:t xml:space="preserve"> est déjà utilisé pour traiter d</w:t>
      </w:r>
      <w:r>
        <w:rPr>
          <w:rFonts w:cs="Arial"/>
          <w:color w:val="000000" w:themeColor="text1"/>
          <w:szCs w:val="22"/>
          <w:bdr w:val="none" w:sz="0" w:space="0" w:color="auto" w:frame="1"/>
        </w:rPr>
        <w:t>’</w:t>
      </w:r>
      <w:r w:rsidRPr="004A64BA">
        <w:rPr>
          <w:rFonts w:cs="Arial"/>
          <w:color w:val="000000" w:themeColor="text1"/>
          <w:szCs w:val="22"/>
          <w:bdr w:val="none" w:sz="0" w:space="0" w:color="auto" w:frame="1"/>
        </w:rPr>
        <w:t>autres maladies.</w:t>
      </w:r>
    </w:p>
    <w:p w14:paraId="0ED7715B"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p>
    <w:p w14:paraId="7A24604F" w14:textId="77777777" w:rsidR="00A02B18"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594447">
        <w:rPr>
          <w:rFonts w:cs="Arial"/>
          <w:b/>
          <w:bCs/>
          <w:color w:val="000000" w:themeColor="text1"/>
          <w:szCs w:val="22"/>
          <w:bdr w:val="none" w:sz="0" w:space="0" w:color="auto" w:frame="1"/>
        </w:rPr>
        <w:t>Question 1 :</w:t>
      </w:r>
      <w:r>
        <w:rPr>
          <w:rFonts w:cs="Arial"/>
          <w:color w:val="000000" w:themeColor="text1"/>
          <w:szCs w:val="22"/>
          <w:bdr w:val="none" w:sz="0" w:space="0" w:color="auto" w:frame="1"/>
        </w:rPr>
        <w:t xml:space="preserve"> </w:t>
      </w:r>
    </w:p>
    <w:p w14:paraId="608FB600" w14:textId="77777777" w:rsidR="00A02B18"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2B3C21">
        <w:rPr>
          <w:rFonts w:cs="Arial"/>
          <w:color w:val="000000" w:themeColor="text1"/>
          <w:szCs w:val="22"/>
          <w:bdr w:val="none" w:sz="0" w:space="0" w:color="auto" w:frame="1"/>
        </w:rPr>
        <w:t>À quelle étape de la démarche correspond cet énoncé?</w:t>
      </w:r>
    </w:p>
    <w:p w14:paraId="04460F38" w14:textId="77777777" w:rsidR="00A02B18" w:rsidRPr="00A51E5A"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À 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 xml:space="preserve"> </w:t>
      </w:r>
      <w:r w:rsidRPr="00C61B2D">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à l’</w:t>
      </w:r>
      <w:r w:rsidRPr="00A51E5A">
        <w:rPr>
          <w:rFonts w:cs="Arial"/>
          <w:color w:val="000000" w:themeColor="text1"/>
          <w:szCs w:val="22"/>
          <w:bdr w:val="none" w:sz="0" w:space="0" w:color="auto" w:frame="1"/>
        </w:rPr>
        <w:t>élaboration du protocole?</w:t>
      </w:r>
    </w:p>
    <w:p w14:paraId="0EC29C6E"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p>
    <w:p w14:paraId="5AF7ED91" w14:textId="77777777" w:rsidR="00A02B18" w:rsidRDefault="00A02B18" w:rsidP="00A02B18">
      <w:pPr>
        <w:jc w:val="both"/>
        <w:rPr>
          <w:rFonts w:cs="Arial"/>
          <w:color w:val="000000" w:themeColor="text1"/>
          <w:szCs w:val="22"/>
          <w:shd w:val="clear" w:color="auto" w:fill="FFFFFF"/>
        </w:rPr>
      </w:pPr>
      <w:r w:rsidRPr="00354686">
        <w:rPr>
          <w:rFonts w:cs="Arial"/>
          <w:color w:val="000000" w:themeColor="text1"/>
          <w:szCs w:val="22"/>
          <w:shd w:val="clear" w:color="auto" w:fill="FFFFFF"/>
        </w:rPr>
        <w:t xml:space="preserve">Le docteur Travers élabore donc une </w:t>
      </w:r>
      <w:r>
        <w:rPr>
          <w:rFonts w:cs="Arial"/>
          <w:color w:val="000000" w:themeColor="text1"/>
          <w:szCs w:val="22"/>
          <w:shd w:val="clear" w:color="auto" w:fill="FFFFFF"/>
        </w:rPr>
        <w:t xml:space="preserve">procédure </w:t>
      </w:r>
      <w:r w:rsidRPr="00354686">
        <w:rPr>
          <w:rFonts w:cs="Arial"/>
          <w:color w:val="000000" w:themeColor="text1"/>
          <w:szCs w:val="22"/>
          <w:shd w:val="clear" w:color="auto" w:fill="FFFFFF"/>
        </w:rPr>
        <w:t>expéri</w:t>
      </w:r>
      <w:r>
        <w:rPr>
          <w:rFonts w:cs="Arial"/>
          <w:color w:val="000000" w:themeColor="text1"/>
          <w:szCs w:val="22"/>
          <w:shd w:val="clear" w:color="auto" w:fill="FFFFFF"/>
        </w:rPr>
        <w:t>mentale en vue de mener une étude</w:t>
      </w:r>
      <w:r w:rsidRPr="00354686">
        <w:rPr>
          <w:rFonts w:cs="Arial"/>
          <w:color w:val="000000" w:themeColor="text1"/>
          <w:szCs w:val="22"/>
          <w:shd w:val="clear" w:color="auto" w:fill="FFFFFF"/>
        </w:rPr>
        <w:t xml:space="preserve"> pour tester son hypothèse. En tout</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42</w:t>
      </w:r>
      <w:r>
        <w:rPr>
          <w:rFonts w:cs="Arial"/>
          <w:color w:val="000000" w:themeColor="text1"/>
          <w:szCs w:val="22"/>
          <w:shd w:val="clear" w:color="auto" w:fill="FFFFFF"/>
        </w:rPr>
        <w:t> </w:t>
      </w:r>
      <w:r w:rsidRPr="00354686">
        <w:rPr>
          <w:rFonts w:cs="Arial"/>
          <w:color w:val="000000" w:themeColor="text1"/>
          <w:szCs w:val="22"/>
          <w:shd w:val="clear" w:color="auto" w:fill="FFFFFF"/>
        </w:rPr>
        <w:t>patients atteints de la maladie acceptent de participer. Les patients seront séparés en deux groupes</w:t>
      </w:r>
      <w:r>
        <w:rPr>
          <w:rFonts w:cs="Arial"/>
          <w:color w:val="000000" w:themeColor="text1"/>
          <w:szCs w:val="22"/>
          <w:shd w:val="clear" w:color="auto" w:fill="FFFFFF"/>
        </w:rPr>
        <w:t> </w:t>
      </w:r>
      <w:r w:rsidRPr="00354686">
        <w:rPr>
          <w:rFonts w:cs="Arial"/>
          <w:color w:val="000000" w:themeColor="text1"/>
          <w:szCs w:val="22"/>
          <w:shd w:val="clear" w:color="auto" w:fill="FFFFFF"/>
        </w:rPr>
        <w:t>: certains recevront le médicament (groupe expérimental)</w:t>
      </w:r>
      <w:r>
        <w:rPr>
          <w:rFonts w:cs="Arial"/>
          <w:color w:val="000000" w:themeColor="text1"/>
          <w:szCs w:val="22"/>
          <w:shd w:val="clear" w:color="auto" w:fill="FFFFFF"/>
        </w:rPr>
        <w:t>,</w:t>
      </w:r>
      <w:r w:rsidRPr="00354686">
        <w:rPr>
          <w:rFonts w:cs="Arial"/>
          <w:color w:val="000000" w:themeColor="text1"/>
          <w:szCs w:val="22"/>
          <w:shd w:val="clear" w:color="auto" w:fill="FFFFFF"/>
        </w:rPr>
        <w:t xml:space="preserve"> d</w:t>
      </w:r>
      <w:r>
        <w:rPr>
          <w:rFonts w:cs="Arial"/>
          <w:color w:val="000000" w:themeColor="text1"/>
          <w:szCs w:val="22"/>
          <w:shd w:val="clear" w:color="auto" w:fill="FFFFFF"/>
        </w:rPr>
        <w:t>’</w:t>
      </w:r>
      <w:r w:rsidRPr="00354686">
        <w:rPr>
          <w:rFonts w:cs="Arial"/>
          <w:color w:val="000000" w:themeColor="text1"/>
          <w:szCs w:val="22"/>
          <w:shd w:val="clear" w:color="auto" w:fill="FFFFFF"/>
        </w:rPr>
        <w:t>autres recevront le traitement habituel sans le médicament</w:t>
      </w:r>
      <w:r w:rsidRPr="00792FBF">
        <w:rPr>
          <w:rFonts w:cs="Arial"/>
          <w:color w:val="000000" w:themeColor="text1"/>
          <w:szCs w:val="22"/>
          <w:shd w:val="clear" w:color="auto" w:fill="FFFFFF"/>
        </w:rPr>
        <w:t xml:space="preserve"> </w:t>
      </w:r>
      <w:r w:rsidRPr="00354686">
        <w:rPr>
          <w:rFonts w:cs="Arial"/>
          <w:color w:val="000000" w:themeColor="text1"/>
          <w:szCs w:val="22"/>
          <w:shd w:val="clear" w:color="auto" w:fill="FFFFFF"/>
        </w:rPr>
        <w:t xml:space="preserve">(groupe </w:t>
      </w:r>
      <w:r>
        <w:rPr>
          <w:rFonts w:cs="Arial"/>
          <w:color w:val="000000" w:themeColor="text1"/>
          <w:szCs w:val="22"/>
          <w:shd w:val="clear" w:color="auto" w:fill="FFFFFF"/>
        </w:rPr>
        <w:t>témoin</w:t>
      </w:r>
      <w:r w:rsidRPr="00354686">
        <w:rPr>
          <w:rFonts w:cs="Arial"/>
          <w:color w:val="000000" w:themeColor="text1"/>
          <w:szCs w:val="22"/>
          <w:shd w:val="clear" w:color="auto" w:fill="FFFFFF"/>
        </w:rPr>
        <w:t>)</w:t>
      </w:r>
      <w:r>
        <w:rPr>
          <w:rFonts w:cs="Arial"/>
          <w:color w:val="000000" w:themeColor="text1"/>
          <w:szCs w:val="22"/>
          <w:shd w:val="clear" w:color="auto" w:fill="FFFFFF"/>
        </w:rPr>
        <w:t>.</w:t>
      </w:r>
    </w:p>
    <w:p w14:paraId="7461CA0F" w14:textId="77777777" w:rsidR="00A02B18" w:rsidRDefault="00A02B18" w:rsidP="00A02B18">
      <w:pPr>
        <w:jc w:val="both"/>
        <w:rPr>
          <w:rFonts w:cs="Arial"/>
          <w:color w:val="000000" w:themeColor="text1"/>
          <w:szCs w:val="22"/>
          <w:shd w:val="clear" w:color="auto" w:fill="FFFFFF"/>
        </w:rPr>
      </w:pPr>
    </w:p>
    <w:p w14:paraId="6691A15A" w14:textId="77777777" w:rsidR="00A02B18"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rPr>
      </w:pPr>
      <w:r w:rsidRPr="00266A87">
        <w:rPr>
          <w:rFonts w:cs="Arial"/>
          <w:b/>
          <w:bCs/>
          <w:color w:val="000000" w:themeColor="text1"/>
          <w:szCs w:val="22"/>
        </w:rPr>
        <w:t xml:space="preserve">Question 2 : </w:t>
      </w:r>
    </w:p>
    <w:p w14:paraId="7BE7D5EE" w14:textId="77777777" w:rsidR="00A02B18"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rPr>
      </w:pPr>
      <w:r w:rsidRPr="00354686">
        <w:rPr>
          <w:rFonts w:cs="Arial"/>
          <w:color w:val="000000" w:themeColor="text1"/>
          <w:szCs w:val="22"/>
        </w:rPr>
        <w:t xml:space="preserve">Comment </w:t>
      </w:r>
      <w:r>
        <w:rPr>
          <w:rFonts w:cs="Arial"/>
          <w:color w:val="000000" w:themeColor="text1"/>
          <w:szCs w:val="22"/>
        </w:rPr>
        <w:t xml:space="preserve">le docteur </w:t>
      </w:r>
      <w:r w:rsidRPr="00354686">
        <w:rPr>
          <w:rFonts w:cs="Arial"/>
          <w:color w:val="000000" w:themeColor="text1"/>
          <w:szCs w:val="22"/>
        </w:rPr>
        <w:t>devrait-il procéder pour séparer correctement les patients en deux groupes?</w:t>
      </w:r>
    </w:p>
    <w:p w14:paraId="0806FC4F" w14:textId="77777777" w:rsidR="00A02B18" w:rsidRPr="00FE5B2F" w:rsidRDefault="00A02B18" w:rsidP="00A02B18">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sidRPr="00DB32D3">
        <w:rPr>
          <w:rFonts w:cs="Arial"/>
          <w:color w:val="000000" w:themeColor="text1"/>
          <w:szCs w:val="22"/>
          <w:shd w:val="clear" w:color="auto" w:fill="FFFFFF"/>
        </w:rPr>
        <w:t>En choisissant lui</w:t>
      </w:r>
      <w:r>
        <w:rPr>
          <w:rFonts w:cs="Arial"/>
          <w:color w:val="000000" w:themeColor="text1"/>
          <w:szCs w:val="22"/>
          <w:shd w:val="clear" w:color="auto" w:fill="FFFFFF"/>
        </w:rPr>
        <w:t>-</w:t>
      </w:r>
      <w:r w:rsidRPr="00DB32D3">
        <w:rPr>
          <w:rFonts w:cs="Arial"/>
          <w:color w:val="000000" w:themeColor="text1"/>
          <w:szCs w:val="22"/>
          <w:shd w:val="clear" w:color="auto" w:fill="FFFFFF"/>
        </w:rPr>
        <w:t>même quels seront les patients qui feront partie du groupe expérimental</w:t>
      </w:r>
      <w:r>
        <w:rPr>
          <w:rFonts w:cs="Arial"/>
          <w:color w:val="000000" w:themeColor="text1"/>
          <w:szCs w:val="22"/>
          <w:shd w:val="clear" w:color="auto" w:fill="FFFFFF"/>
        </w:rPr>
        <w:t xml:space="preserve"> </w:t>
      </w:r>
      <w:r w:rsidRPr="007E1219">
        <w:rPr>
          <w:rFonts w:cs="Arial"/>
          <w:b/>
          <w:bCs/>
          <w:color w:val="000000" w:themeColor="text1"/>
          <w:szCs w:val="22"/>
          <w:shd w:val="clear" w:color="auto" w:fill="FFFFFF"/>
        </w:rPr>
        <w:t>o</w:t>
      </w:r>
      <w:r w:rsidRPr="007E1219">
        <w:rPr>
          <w:rFonts w:cs="Arial"/>
          <w:b/>
          <w:bCs/>
          <w:color w:val="000000" w:themeColor="text1"/>
          <w:szCs w:val="22"/>
          <w:bdr w:val="none" w:sz="0" w:space="0" w:color="auto" w:frame="1"/>
        </w:rPr>
        <w:t>u</w:t>
      </w:r>
      <w:r w:rsidRPr="00DB32D3">
        <w:rPr>
          <w:rFonts w:cs="Arial"/>
          <w:color w:val="000000" w:themeColor="text1"/>
          <w:szCs w:val="22"/>
          <w:bdr w:val="none" w:sz="0" w:space="0" w:color="auto" w:frame="1"/>
        </w:rPr>
        <w:t xml:space="preserve"> </w:t>
      </w:r>
      <w:r>
        <w:rPr>
          <w:rFonts w:cs="Arial"/>
          <w:color w:val="000000" w:themeColor="text1"/>
          <w:szCs w:val="22"/>
          <w:shd w:val="clear" w:color="auto" w:fill="FFFFFF"/>
        </w:rPr>
        <w:t>e</w:t>
      </w:r>
      <w:r w:rsidRPr="00DB32D3">
        <w:rPr>
          <w:rFonts w:cs="Arial"/>
          <w:color w:val="000000" w:themeColor="text1"/>
          <w:szCs w:val="22"/>
          <w:shd w:val="clear" w:color="auto" w:fill="FFFFFF"/>
        </w:rPr>
        <w:t xml:space="preserve">n déterminant au hasard qui sera dans un groupe </w:t>
      </w:r>
      <w:r w:rsidRPr="007E1219">
        <w:rPr>
          <w:rFonts w:cs="Arial"/>
          <w:color w:val="000000" w:themeColor="text1"/>
          <w:szCs w:val="22"/>
          <w:shd w:val="clear" w:color="auto" w:fill="FFFFFF"/>
        </w:rPr>
        <w:t>ou</w:t>
      </w:r>
      <w:r w:rsidRPr="00DB32D3">
        <w:rPr>
          <w:rFonts w:cs="Arial"/>
          <w:color w:val="000000" w:themeColor="text1"/>
          <w:szCs w:val="22"/>
          <w:shd w:val="clear" w:color="auto" w:fill="FFFFFF"/>
        </w:rPr>
        <w:t xml:space="preserve"> l</w:t>
      </w:r>
      <w:r>
        <w:rPr>
          <w:rFonts w:cs="Arial"/>
          <w:color w:val="000000" w:themeColor="text1"/>
          <w:szCs w:val="22"/>
          <w:shd w:val="clear" w:color="auto" w:fill="FFFFFF"/>
        </w:rPr>
        <w:t>’</w:t>
      </w:r>
      <w:r w:rsidRPr="00DB32D3">
        <w:rPr>
          <w:rFonts w:cs="Arial"/>
          <w:color w:val="000000" w:themeColor="text1"/>
          <w:szCs w:val="22"/>
          <w:shd w:val="clear" w:color="auto" w:fill="FFFFFF"/>
        </w:rPr>
        <w:t>autre sans conna</w:t>
      </w:r>
      <w:r>
        <w:rPr>
          <w:rFonts w:cs="Arial"/>
          <w:color w:val="000000" w:themeColor="text1"/>
          <w:szCs w:val="22"/>
          <w:shd w:val="clear" w:color="auto" w:fill="FFFFFF"/>
        </w:rPr>
        <w:t>î</w:t>
      </w:r>
      <w:r w:rsidRPr="00DB32D3">
        <w:rPr>
          <w:rFonts w:cs="Arial"/>
          <w:color w:val="000000" w:themeColor="text1"/>
          <w:szCs w:val="22"/>
          <w:shd w:val="clear" w:color="auto" w:fill="FFFFFF"/>
        </w:rPr>
        <w:t>tre quels sont les patients du groupe expérimental</w:t>
      </w:r>
      <w:r>
        <w:rPr>
          <w:rFonts w:cs="Arial"/>
          <w:color w:val="000000" w:themeColor="text1"/>
          <w:szCs w:val="22"/>
          <w:shd w:val="clear" w:color="auto" w:fill="FFFFFF"/>
        </w:rPr>
        <w:t>?</w:t>
      </w:r>
    </w:p>
    <w:p w14:paraId="0F0A0518" w14:textId="77777777" w:rsidR="00A02B18" w:rsidRDefault="00A02B18" w:rsidP="00A02B18">
      <w:pPr>
        <w:shd w:val="clear" w:color="auto" w:fill="FFFFFF"/>
        <w:jc w:val="both"/>
        <w:textAlignment w:val="baseline"/>
        <w:rPr>
          <w:rFonts w:cs="Arial"/>
          <w:color w:val="000000" w:themeColor="text1"/>
          <w:szCs w:val="22"/>
          <w:shd w:val="clear" w:color="auto" w:fill="FFFFFF"/>
        </w:rPr>
      </w:pPr>
    </w:p>
    <w:p w14:paraId="0E722B82"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r w:rsidRPr="00FB604E">
        <w:rPr>
          <w:rFonts w:cs="Arial"/>
          <w:color w:val="000000" w:themeColor="text1"/>
          <w:szCs w:val="22"/>
          <w:bdr w:val="none" w:sz="0" w:space="0" w:color="auto" w:frame="1"/>
        </w:rPr>
        <w:t>Deux groupes sont formés par le docteur Travers</w:t>
      </w:r>
      <w:r>
        <w:rPr>
          <w:rFonts w:cs="Arial"/>
          <w:color w:val="000000" w:themeColor="text1"/>
          <w:szCs w:val="22"/>
          <w:bdr w:val="none" w:sz="0" w:space="0" w:color="auto" w:frame="1"/>
        </w:rPr>
        <w:t xml:space="preserve"> </w:t>
      </w:r>
      <w:r w:rsidRPr="00FB604E">
        <w:rPr>
          <w:rFonts w:cs="Arial"/>
          <w:color w:val="000000" w:themeColor="text1"/>
          <w:szCs w:val="22"/>
          <w:bdr w:val="none" w:sz="0" w:space="0" w:color="auto" w:frame="1"/>
        </w:rPr>
        <w:t>: le premier (le groupe expérimental) recevra le traitement d</w:t>
      </w:r>
      <w:r>
        <w:rPr>
          <w:rFonts w:cs="Arial"/>
          <w:color w:val="000000" w:themeColor="text1"/>
          <w:szCs w:val="22"/>
          <w:bdr w:val="none" w:sz="0" w:space="0" w:color="auto" w:frame="1"/>
        </w:rPr>
        <w:t>’</w:t>
      </w:r>
      <w:r w:rsidRPr="00FB604E">
        <w:rPr>
          <w:rFonts w:cs="Arial"/>
          <w:color w:val="000000" w:themeColor="text1"/>
          <w:szCs w:val="22"/>
          <w:bdr w:val="none" w:sz="0" w:space="0" w:color="auto" w:frame="1"/>
        </w:rPr>
        <w:t xml:space="preserve">hydroxychloroquine tous les jours,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Ce groupe est constitué de 26</w:t>
      </w:r>
      <w:r>
        <w:rPr>
          <w:rFonts w:cs="Arial"/>
          <w:color w:val="000000" w:themeColor="text1"/>
          <w:szCs w:val="22"/>
          <w:bdr w:val="none" w:sz="0" w:space="0" w:color="auto" w:frame="1"/>
        </w:rPr>
        <w:t> </w:t>
      </w:r>
      <w:r w:rsidRPr="00FB604E">
        <w:rPr>
          <w:rFonts w:cs="Arial"/>
          <w:color w:val="000000" w:themeColor="text1"/>
          <w:szCs w:val="22"/>
          <w:bdr w:val="none" w:sz="0" w:space="0" w:color="auto" w:frame="1"/>
        </w:rPr>
        <w:t>personnes.</w:t>
      </w:r>
      <w:r>
        <w:rPr>
          <w:rFonts w:cs="Arial"/>
          <w:color w:val="000000" w:themeColor="text1"/>
          <w:szCs w:val="22"/>
          <w:bdr w:val="none" w:sz="0" w:space="0" w:color="auto" w:frame="1"/>
        </w:rPr>
        <w:t xml:space="preserve"> L</w:t>
      </w:r>
      <w:r w:rsidRPr="00FB604E">
        <w:rPr>
          <w:rFonts w:cs="Arial"/>
          <w:color w:val="000000" w:themeColor="text1"/>
          <w:szCs w:val="22"/>
          <w:bdr w:val="none" w:sz="0" w:space="0" w:color="auto" w:frame="1"/>
        </w:rPr>
        <w:t xml:space="preserve">e deuxième (le groupe </w:t>
      </w:r>
      <w:r>
        <w:rPr>
          <w:rFonts w:cs="Arial"/>
          <w:color w:val="000000" w:themeColor="text1"/>
          <w:szCs w:val="22"/>
          <w:bdr w:val="none" w:sz="0" w:space="0" w:color="auto" w:frame="1"/>
        </w:rPr>
        <w:t>témoin</w:t>
      </w:r>
      <w:r w:rsidRPr="00FB604E">
        <w:rPr>
          <w:rFonts w:cs="Arial"/>
          <w:color w:val="000000" w:themeColor="text1"/>
          <w:szCs w:val="22"/>
          <w:bdr w:val="none" w:sz="0" w:space="0" w:color="auto" w:frame="1"/>
        </w:rPr>
        <w:t xml:space="preserve">) recevra le traitement habituel pendant </w:t>
      </w:r>
      <w:r>
        <w:rPr>
          <w:rFonts w:cs="Arial"/>
          <w:color w:val="000000" w:themeColor="text1"/>
          <w:szCs w:val="22"/>
          <w:bdr w:val="none" w:sz="0" w:space="0" w:color="auto" w:frame="1"/>
        </w:rPr>
        <w:t>six</w:t>
      </w:r>
      <w:r w:rsidRPr="00FB604E">
        <w:rPr>
          <w:rFonts w:cs="Arial"/>
          <w:color w:val="000000" w:themeColor="text1"/>
          <w:szCs w:val="22"/>
          <w:bdr w:val="none" w:sz="0" w:space="0" w:color="auto" w:frame="1"/>
        </w:rPr>
        <w:t xml:space="preserve"> jours (</w:t>
      </w:r>
      <w:r>
        <w:rPr>
          <w:rFonts w:cs="Arial"/>
          <w:color w:val="000000" w:themeColor="text1"/>
          <w:szCs w:val="22"/>
          <w:bdr w:val="none" w:sz="0" w:space="0" w:color="auto" w:frame="1"/>
        </w:rPr>
        <w:t xml:space="preserve">sans </w:t>
      </w:r>
      <w:r w:rsidRPr="00FB604E">
        <w:rPr>
          <w:rFonts w:cs="Arial"/>
          <w:color w:val="000000" w:themeColor="text1"/>
          <w:szCs w:val="22"/>
          <w:bdr w:val="none" w:sz="0" w:space="0" w:color="auto" w:frame="1"/>
        </w:rPr>
        <w:t>hydroxychloroquine). Ce groupe est constitué de 16 personnes. </w:t>
      </w:r>
    </w:p>
    <w:p w14:paraId="4CFBE022"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p>
    <w:p w14:paraId="75D2643F" w14:textId="77777777" w:rsidR="00A02B18" w:rsidRDefault="00A02B18" w:rsidP="00A02B18">
      <w:pPr>
        <w:pBdr>
          <w:top w:val="single" w:sz="4" w:space="1" w:color="auto"/>
          <w:left w:val="single" w:sz="4" w:space="4" w:color="auto"/>
          <w:bottom w:val="single" w:sz="4" w:space="1" w:color="auto"/>
          <w:right w:val="single" w:sz="4" w:space="4" w:color="auto"/>
        </w:pBdr>
        <w:shd w:val="clear" w:color="auto" w:fill="FFFFFF"/>
        <w:spacing w:after="60"/>
        <w:textAlignment w:val="baseline"/>
        <w:rPr>
          <w:rFonts w:cs="Arial"/>
          <w:color w:val="000000" w:themeColor="text1"/>
          <w:szCs w:val="22"/>
          <w:bdr w:val="none" w:sz="0" w:space="0" w:color="auto" w:frame="1"/>
        </w:rPr>
      </w:pPr>
      <w:r w:rsidRPr="003F7C34">
        <w:rPr>
          <w:rFonts w:cs="Arial"/>
          <w:b/>
          <w:bCs/>
          <w:color w:val="000000" w:themeColor="text1"/>
          <w:szCs w:val="22"/>
          <w:bdr w:val="none" w:sz="0" w:space="0" w:color="auto" w:frame="1"/>
        </w:rPr>
        <w:t>Question 3 :</w:t>
      </w:r>
      <w:r w:rsidRPr="00FB604E">
        <w:rPr>
          <w:rFonts w:cs="Arial"/>
          <w:color w:val="000000" w:themeColor="text1"/>
          <w:szCs w:val="22"/>
          <w:bdr w:val="none" w:sz="0" w:space="0" w:color="auto" w:frame="1"/>
        </w:rPr>
        <w:br/>
        <w:t xml:space="preserve">À quelle étape de la démarche scientifique </w:t>
      </w:r>
      <w:r>
        <w:rPr>
          <w:rFonts w:cs="Arial"/>
          <w:color w:val="000000" w:themeColor="text1"/>
          <w:szCs w:val="22"/>
          <w:bdr w:val="none" w:sz="0" w:space="0" w:color="auto" w:frame="1"/>
        </w:rPr>
        <w:t xml:space="preserve">cet énoncé </w:t>
      </w:r>
      <w:r w:rsidRPr="00FB604E">
        <w:rPr>
          <w:rFonts w:cs="Arial"/>
          <w:color w:val="000000" w:themeColor="text1"/>
          <w:szCs w:val="22"/>
          <w:bdr w:val="none" w:sz="0" w:space="0" w:color="auto" w:frame="1"/>
        </w:rPr>
        <w:t>correspond</w:t>
      </w:r>
      <w:r>
        <w:rPr>
          <w:rFonts w:cs="Arial"/>
          <w:color w:val="000000" w:themeColor="text1"/>
          <w:szCs w:val="22"/>
          <w:bdr w:val="none" w:sz="0" w:space="0" w:color="auto" w:frame="1"/>
        </w:rPr>
        <w:t>-il</w:t>
      </w:r>
      <w:r w:rsidRPr="00FB604E">
        <w:rPr>
          <w:rFonts w:cs="Arial"/>
          <w:color w:val="000000" w:themeColor="text1"/>
          <w:szCs w:val="22"/>
          <w:bdr w:val="none" w:sz="0" w:space="0" w:color="auto" w:frame="1"/>
        </w:rPr>
        <w:t>?</w:t>
      </w:r>
    </w:p>
    <w:p w14:paraId="235CB44F" w14:textId="77777777" w:rsidR="00A02B18" w:rsidRPr="00A5612C" w:rsidRDefault="00A02B18" w:rsidP="00A02B18">
      <w:pPr>
        <w:pBdr>
          <w:top w:val="single" w:sz="4" w:space="1" w:color="auto"/>
          <w:left w:val="single" w:sz="4" w:space="4" w:color="auto"/>
          <w:bottom w:val="single" w:sz="4" w:space="1" w:color="auto"/>
          <w:right w:val="single" w:sz="4" w:space="4" w:color="auto"/>
        </w:pBdr>
        <w:spacing w:after="60"/>
        <w:jc w:val="both"/>
        <w:rPr>
          <w:rFonts w:cs="Arial"/>
          <w:color w:val="000000" w:themeColor="text1"/>
          <w:szCs w:val="22"/>
        </w:rPr>
      </w:pPr>
      <w:r>
        <w:rPr>
          <w:rFonts w:cs="Arial"/>
          <w:color w:val="000000" w:themeColor="text1"/>
          <w:szCs w:val="22"/>
          <w:shd w:val="clear" w:color="auto" w:fill="FFFFFF"/>
        </w:rPr>
        <w:t>À l’</w:t>
      </w:r>
      <w:r w:rsidRPr="00D0452D">
        <w:rPr>
          <w:rFonts w:cs="Arial"/>
          <w:color w:val="000000" w:themeColor="text1"/>
          <w:szCs w:val="22"/>
          <w:shd w:val="clear" w:color="auto" w:fill="FFFFFF"/>
        </w:rPr>
        <w:t>analyse et l</w:t>
      </w:r>
      <w:r>
        <w:rPr>
          <w:rFonts w:cs="Arial"/>
          <w:color w:val="000000" w:themeColor="text1"/>
          <w:szCs w:val="22"/>
          <w:shd w:val="clear" w:color="auto" w:fill="FFFFFF"/>
        </w:rPr>
        <w:t>’</w:t>
      </w:r>
      <w:r w:rsidRPr="00D0452D">
        <w:rPr>
          <w:rFonts w:cs="Arial"/>
          <w:color w:val="000000" w:themeColor="text1"/>
          <w:szCs w:val="22"/>
          <w:shd w:val="clear" w:color="auto" w:fill="FFFFFF"/>
        </w:rPr>
        <w:t>interprétation des résultats</w:t>
      </w:r>
      <w:r>
        <w:rPr>
          <w:rFonts w:cs="Arial"/>
          <w:color w:val="000000" w:themeColor="text1"/>
          <w:szCs w:val="22"/>
          <w:shd w:val="clear" w:color="auto" w:fill="FFFFFF"/>
        </w:rPr>
        <w:t xml:space="preserve"> </w:t>
      </w:r>
      <w:r w:rsidRPr="005A19F9">
        <w:rPr>
          <w:rFonts w:cs="Arial"/>
          <w:b/>
          <w:bCs/>
          <w:color w:val="000000" w:themeColor="text1"/>
          <w:szCs w:val="22"/>
          <w:shd w:val="clear" w:color="auto" w:fill="FFFFFF"/>
        </w:rPr>
        <w:t>ou</w:t>
      </w:r>
      <w:r>
        <w:rPr>
          <w:rFonts w:cs="Arial"/>
          <w:color w:val="000000" w:themeColor="text1"/>
          <w:szCs w:val="22"/>
        </w:rPr>
        <w:t xml:space="preserve"> à l</w:t>
      </w:r>
      <w:r>
        <w:rPr>
          <w:rFonts w:cs="Arial"/>
          <w:color w:val="000000" w:themeColor="text1"/>
          <w:szCs w:val="22"/>
          <w:shd w:val="clear" w:color="auto" w:fill="FFFFFF"/>
        </w:rPr>
        <w:t>’</w:t>
      </w:r>
      <w:r w:rsidRPr="00D0452D">
        <w:rPr>
          <w:rFonts w:cs="Arial"/>
          <w:color w:val="000000" w:themeColor="text1"/>
          <w:szCs w:val="22"/>
          <w:shd w:val="clear" w:color="auto" w:fill="FFFFFF"/>
        </w:rPr>
        <w:t xml:space="preserve">élaboration de </w:t>
      </w:r>
      <w:r>
        <w:rPr>
          <w:rFonts w:cs="Arial"/>
          <w:color w:val="000000" w:themeColor="text1"/>
          <w:szCs w:val="22"/>
          <w:shd w:val="clear" w:color="auto" w:fill="FFFFFF"/>
        </w:rPr>
        <w:t>la procédure expérimentale?</w:t>
      </w:r>
    </w:p>
    <w:p w14:paraId="367DF212" w14:textId="77777777" w:rsidR="00A02B18" w:rsidRPr="00D0452D" w:rsidRDefault="00A02B18" w:rsidP="00A02B18">
      <w:pPr>
        <w:shd w:val="clear" w:color="auto" w:fill="FFFFFF"/>
        <w:jc w:val="both"/>
        <w:textAlignment w:val="baseline"/>
        <w:rPr>
          <w:rFonts w:cs="Arial"/>
          <w:color w:val="000000" w:themeColor="text1"/>
          <w:szCs w:val="22"/>
          <w:bdr w:val="none" w:sz="0" w:space="0" w:color="auto" w:frame="1"/>
        </w:rPr>
      </w:pPr>
    </w:p>
    <w:p w14:paraId="18BC7F4C" w14:textId="77777777" w:rsidR="00A02B18" w:rsidRDefault="00A02B18" w:rsidP="00A02B18">
      <w:pPr>
        <w:rPr>
          <w:rFonts w:cs="Arial"/>
          <w:color w:val="000000" w:themeColor="text1"/>
          <w:szCs w:val="22"/>
          <w:bdr w:val="none" w:sz="0" w:space="0" w:color="auto" w:frame="1"/>
        </w:rPr>
      </w:pPr>
      <w:r>
        <w:rPr>
          <w:rFonts w:cs="Arial"/>
          <w:color w:val="000000" w:themeColor="text1"/>
          <w:szCs w:val="22"/>
          <w:bdr w:val="none" w:sz="0" w:space="0" w:color="auto" w:frame="1"/>
        </w:rPr>
        <w:br w:type="page"/>
      </w:r>
    </w:p>
    <w:p w14:paraId="126C4986" w14:textId="77777777" w:rsidR="00A02B18" w:rsidRDefault="00A02B18" w:rsidP="00A02B18">
      <w:pPr>
        <w:pStyle w:val="Matire-Premirepage"/>
      </w:pPr>
      <w:r>
        <w:lastRenderedPageBreak/>
        <w:t>Science et technologie</w:t>
      </w:r>
    </w:p>
    <w:p w14:paraId="5F4D5505" w14:textId="77777777" w:rsidR="00A02B18" w:rsidRPr="00BF31BF" w:rsidRDefault="00A02B18" w:rsidP="00A02B18">
      <w:pPr>
        <w:pStyle w:val="Titredelactivit0"/>
        <w:tabs>
          <w:tab w:val="left" w:pos="7170"/>
        </w:tabs>
      </w:pPr>
      <w:bookmarkStart w:id="27" w:name="_Toc40091009"/>
      <w:r>
        <w:t>Annexe – Des failles dans la démarche (suite)</w:t>
      </w:r>
      <w:bookmarkEnd w:id="27"/>
    </w:p>
    <w:p w14:paraId="34C39BA0"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Pendant que</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 est en cours</w:t>
      </w:r>
      <w:r w:rsidRPr="000E286D">
        <w:rPr>
          <w:rFonts w:cs="Arial"/>
          <w:color w:val="000000" w:themeColor="text1"/>
          <w:szCs w:val="22"/>
          <w:bdr w:val="none" w:sz="0" w:space="0" w:color="auto" w:frame="1"/>
        </w:rPr>
        <w:t xml:space="preserve">, </w:t>
      </w:r>
      <w:r>
        <w:rPr>
          <w:rFonts w:cs="Arial"/>
          <w:color w:val="000000" w:themeColor="text1"/>
          <w:szCs w:val="22"/>
          <w:bdr w:val="none" w:sz="0" w:space="0" w:color="auto" w:frame="1"/>
        </w:rPr>
        <w:t>six</w:t>
      </w:r>
      <w:r w:rsidRPr="000E286D">
        <w:rPr>
          <w:rFonts w:cs="Arial"/>
          <w:color w:val="000000" w:themeColor="text1"/>
          <w:szCs w:val="22"/>
          <w:bdr w:val="none" w:sz="0" w:space="0" w:color="auto" w:frame="1"/>
        </w:rPr>
        <w:t xml:space="preserve"> patients du groupe expérimental abandonnent le traitement. En fait, </w:t>
      </w:r>
      <w:r>
        <w:rPr>
          <w:rFonts w:cs="Arial"/>
          <w:color w:val="000000" w:themeColor="text1"/>
          <w:szCs w:val="22"/>
          <w:bdr w:val="none" w:sz="0" w:space="0" w:color="auto" w:frame="1"/>
        </w:rPr>
        <w:t>trois</w:t>
      </w:r>
      <w:r w:rsidRPr="000E286D">
        <w:rPr>
          <w:rFonts w:cs="Arial"/>
          <w:color w:val="000000" w:themeColor="text1"/>
          <w:szCs w:val="22"/>
          <w:bdr w:val="none" w:sz="0" w:space="0" w:color="auto" w:frame="1"/>
        </w:rPr>
        <w:t xml:space="preserve"> patients sont transférés aux soins intensifs, un patient meurt,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patient </w:t>
      </w:r>
      <w:r>
        <w:rPr>
          <w:rFonts w:cs="Arial"/>
          <w:color w:val="000000" w:themeColor="text1"/>
          <w:szCs w:val="22"/>
          <w:bdr w:val="none" w:sz="0" w:space="0" w:color="auto" w:frame="1"/>
        </w:rPr>
        <w:t>cesse</w:t>
      </w:r>
      <w:r w:rsidRPr="000E286D">
        <w:rPr>
          <w:rFonts w:cs="Arial"/>
          <w:color w:val="000000" w:themeColor="text1"/>
          <w:szCs w:val="22"/>
          <w:bdr w:val="none" w:sz="0" w:space="0" w:color="auto" w:frame="1"/>
        </w:rPr>
        <w:t xml:space="preserve"> de prendre le médicament, et </w:t>
      </w:r>
      <w:r>
        <w:rPr>
          <w:rFonts w:cs="Arial"/>
          <w:color w:val="000000" w:themeColor="text1"/>
          <w:szCs w:val="22"/>
          <w:bdr w:val="none" w:sz="0" w:space="0" w:color="auto" w:frame="1"/>
        </w:rPr>
        <w:t>un</w:t>
      </w:r>
      <w:r w:rsidRPr="000E286D">
        <w:rPr>
          <w:rFonts w:cs="Arial"/>
          <w:color w:val="000000" w:themeColor="text1"/>
          <w:szCs w:val="22"/>
          <w:bdr w:val="none" w:sz="0" w:space="0" w:color="auto" w:frame="1"/>
        </w:rPr>
        <w:t xml:space="preserve"> autre quitte le centre hospitalier. Aucun patient du groupe </w:t>
      </w:r>
      <w:r>
        <w:rPr>
          <w:rFonts w:cs="Arial"/>
          <w:color w:val="000000" w:themeColor="text1"/>
          <w:szCs w:val="22"/>
          <w:bdr w:val="none" w:sz="0" w:space="0" w:color="auto" w:frame="1"/>
        </w:rPr>
        <w:t>témoin</w:t>
      </w:r>
      <w:r w:rsidRPr="000E286D">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 xml:space="preserve">a </w:t>
      </w:r>
      <w:r>
        <w:rPr>
          <w:rFonts w:cs="Arial"/>
          <w:color w:val="000000" w:themeColor="text1"/>
          <w:szCs w:val="22"/>
          <w:bdr w:val="none" w:sz="0" w:space="0" w:color="auto" w:frame="1"/>
        </w:rPr>
        <w:t>cessé de participer à</w:t>
      </w:r>
      <w:r w:rsidRPr="000E286D">
        <w:rPr>
          <w:rFonts w:cs="Arial"/>
          <w:color w:val="000000" w:themeColor="text1"/>
          <w:szCs w:val="22"/>
          <w:bdr w:val="none" w:sz="0" w:space="0" w:color="auto" w:frame="1"/>
        </w:rPr>
        <w:t xml:space="preserv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expéri</w:t>
      </w:r>
      <w:r>
        <w:rPr>
          <w:rFonts w:cs="Arial"/>
          <w:color w:val="000000" w:themeColor="text1"/>
          <w:szCs w:val="22"/>
          <w:bdr w:val="none" w:sz="0" w:space="0" w:color="auto" w:frame="1"/>
        </w:rPr>
        <w:t>ence</w:t>
      </w:r>
      <w:r w:rsidRPr="000E286D">
        <w:rPr>
          <w:rFonts w:cs="Arial"/>
          <w:color w:val="000000" w:themeColor="text1"/>
          <w:szCs w:val="22"/>
          <w:bdr w:val="none" w:sz="0" w:space="0" w:color="auto" w:frame="1"/>
        </w:rPr>
        <w:t>.</w:t>
      </w:r>
    </w:p>
    <w:p w14:paraId="4F3617CD"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p>
    <w:p w14:paraId="693BE2AB" w14:textId="77777777" w:rsidR="00A02B18" w:rsidRPr="00FA390B"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FA390B">
        <w:rPr>
          <w:rFonts w:cs="Arial"/>
          <w:b/>
          <w:bCs/>
          <w:color w:val="000000" w:themeColor="text1"/>
          <w:szCs w:val="22"/>
          <w:bdr w:val="none" w:sz="0" w:space="0" w:color="auto" w:frame="1"/>
        </w:rPr>
        <w:t>Question 4 :</w:t>
      </w:r>
    </w:p>
    <w:p w14:paraId="3973BA19" w14:textId="77777777" w:rsidR="00A02B18"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0E286D">
        <w:rPr>
          <w:rFonts w:cs="Arial"/>
          <w:color w:val="000000" w:themeColor="text1"/>
          <w:szCs w:val="22"/>
          <w:bdr w:val="none" w:sz="0" w:space="0" w:color="auto" w:frame="1"/>
        </w:rPr>
        <w:t>Que doi</w:t>
      </w:r>
      <w:r>
        <w:rPr>
          <w:rFonts w:cs="Arial"/>
          <w:color w:val="000000" w:themeColor="text1"/>
          <w:szCs w:val="22"/>
          <w:bdr w:val="none" w:sz="0" w:space="0" w:color="auto" w:frame="1"/>
        </w:rPr>
        <w:t>t</w:t>
      </w:r>
      <w:r w:rsidRPr="000E286D">
        <w:rPr>
          <w:rFonts w:cs="Arial"/>
          <w:color w:val="000000" w:themeColor="text1"/>
          <w:szCs w:val="22"/>
          <w:bdr w:val="none" w:sz="0" w:space="0" w:color="auto" w:frame="1"/>
        </w:rPr>
        <w:t xml:space="preserve"> faire le docteur Travers lors de l</w:t>
      </w:r>
      <w:r>
        <w:rPr>
          <w:rFonts w:cs="Arial"/>
          <w:color w:val="000000" w:themeColor="text1"/>
          <w:szCs w:val="22"/>
          <w:bdr w:val="none" w:sz="0" w:space="0" w:color="auto" w:frame="1"/>
        </w:rPr>
        <w:t>’</w:t>
      </w:r>
      <w:r w:rsidRPr="000E286D">
        <w:rPr>
          <w:rFonts w:cs="Arial"/>
          <w:color w:val="000000" w:themeColor="text1"/>
          <w:szCs w:val="22"/>
          <w:bdr w:val="none" w:sz="0" w:space="0" w:color="auto" w:frame="1"/>
        </w:rPr>
        <w:t>analyse des résultats?</w:t>
      </w:r>
    </w:p>
    <w:p w14:paraId="27B73437" w14:textId="77777777" w:rsidR="00A02B18" w:rsidRPr="00D42825"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 xml:space="preserve">Tenir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 xml:space="preserve">, </w:t>
      </w:r>
      <w:r w:rsidRPr="005A19F9">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t</w:t>
      </w:r>
      <w:r w:rsidRPr="00D42825">
        <w:rPr>
          <w:rFonts w:cs="Arial"/>
          <w:color w:val="000000" w:themeColor="text1"/>
          <w:szCs w:val="22"/>
          <w:bdr w:val="none" w:sz="0" w:space="0" w:color="auto" w:frame="1"/>
        </w:rPr>
        <w:t>enir compte des 20 patients restant</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parce qu</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 xml:space="preserve">ils ont </w:t>
      </w:r>
      <w:r>
        <w:rPr>
          <w:rFonts w:cs="Arial"/>
          <w:color w:val="000000" w:themeColor="text1"/>
          <w:szCs w:val="22"/>
          <w:bdr w:val="none" w:sz="0" w:space="0" w:color="auto" w:frame="1"/>
        </w:rPr>
        <w:t>suivi</w:t>
      </w:r>
      <w:r w:rsidRPr="00D42825">
        <w:rPr>
          <w:rFonts w:cs="Arial"/>
          <w:color w:val="000000" w:themeColor="text1"/>
          <w:szCs w:val="22"/>
          <w:bdr w:val="none" w:sz="0" w:space="0" w:color="auto" w:frame="1"/>
        </w:rPr>
        <w:t xml:space="preserve"> le traitement</w:t>
      </w:r>
      <w:r>
        <w:rPr>
          <w:rFonts w:cs="Arial"/>
          <w:color w:val="000000" w:themeColor="text1"/>
          <w:szCs w:val="22"/>
          <w:bdr w:val="none" w:sz="0" w:space="0" w:color="auto" w:frame="1"/>
        </w:rPr>
        <w:t xml:space="preserve"> jusqu’au bout?</w:t>
      </w:r>
    </w:p>
    <w:p w14:paraId="3A5AE15F" w14:textId="77777777" w:rsidR="00A02B18" w:rsidRDefault="00A02B18" w:rsidP="00A02B18"/>
    <w:p w14:paraId="4B84C69D"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Après avoir analysé les</w:t>
      </w:r>
      <w:r w:rsidRPr="00D42825">
        <w:rPr>
          <w:rFonts w:cs="Arial"/>
          <w:color w:val="000000" w:themeColor="text1"/>
          <w:szCs w:val="22"/>
          <w:bdr w:val="none" w:sz="0" w:space="0" w:color="auto" w:frame="1"/>
        </w:rPr>
        <w:t xml:space="preserve"> données, le docteur Travers </w:t>
      </w:r>
      <w:r>
        <w:rPr>
          <w:rFonts w:cs="Arial"/>
          <w:color w:val="000000" w:themeColor="text1"/>
          <w:szCs w:val="22"/>
          <w:bdr w:val="none" w:sz="0" w:space="0" w:color="auto" w:frame="1"/>
        </w:rPr>
        <w:t>soutient</w:t>
      </w:r>
      <w:r w:rsidRPr="00D42825">
        <w:rPr>
          <w:rFonts w:cs="Arial"/>
          <w:color w:val="000000" w:themeColor="text1"/>
          <w:szCs w:val="22"/>
          <w:bdr w:val="none" w:sz="0" w:space="0" w:color="auto" w:frame="1"/>
        </w:rPr>
        <w:t xml:space="preserve"> que le virus </w:t>
      </w:r>
      <w:r>
        <w:rPr>
          <w:rFonts w:cs="Arial"/>
          <w:color w:val="000000" w:themeColor="text1"/>
          <w:szCs w:val="22"/>
          <w:bdr w:val="none" w:sz="0" w:space="0" w:color="auto" w:frame="1"/>
        </w:rPr>
        <w:t>a</w:t>
      </w:r>
      <w:r w:rsidRPr="00D42825">
        <w:rPr>
          <w:rFonts w:cs="Arial"/>
          <w:color w:val="000000" w:themeColor="text1"/>
          <w:szCs w:val="22"/>
          <w:bdr w:val="none" w:sz="0" w:space="0" w:color="auto" w:frame="1"/>
        </w:rPr>
        <w:t xml:space="preserve"> disparu </w:t>
      </w:r>
      <w:r>
        <w:rPr>
          <w:rFonts w:cs="Arial"/>
          <w:color w:val="000000" w:themeColor="text1"/>
          <w:szCs w:val="22"/>
          <w:bdr w:val="none" w:sz="0" w:space="0" w:color="auto" w:frame="1"/>
        </w:rPr>
        <w:t>dans le cas de</w:t>
      </w:r>
      <w:r w:rsidRPr="00D42825">
        <w:rPr>
          <w:rFonts w:cs="Arial"/>
          <w:color w:val="000000" w:themeColor="text1"/>
          <w:szCs w:val="22"/>
          <w:bdr w:val="none" w:sz="0" w:space="0" w:color="auto" w:frame="1"/>
        </w:rPr>
        <w:t xml:space="preserve"> 14</w:t>
      </w:r>
      <w:r>
        <w:rPr>
          <w:rFonts w:cs="Arial"/>
          <w:color w:val="000000" w:themeColor="text1"/>
          <w:szCs w:val="22"/>
          <w:bdr w:val="none" w:sz="0" w:space="0" w:color="auto" w:frame="1"/>
        </w:rPr>
        <w:t> </w:t>
      </w:r>
      <w:r w:rsidRPr="00D42825">
        <w:rPr>
          <w:rFonts w:cs="Arial"/>
          <w:color w:val="000000" w:themeColor="text1"/>
          <w:szCs w:val="22"/>
          <w:bdr w:val="none" w:sz="0" w:space="0" w:color="auto" w:frame="1"/>
        </w:rPr>
        <w:t xml:space="preserve">patients du groupe expérimental après </w:t>
      </w:r>
      <w:r>
        <w:rPr>
          <w:rFonts w:cs="Arial"/>
          <w:color w:val="000000" w:themeColor="text1"/>
          <w:szCs w:val="22"/>
          <w:bdr w:val="none" w:sz="0" w:space="0" w:color="auto" w:frame="1"/>
        </w:rPr>
        <w:t>six</w:t>
      </w:r>
      <w:r w:rsidRPr="00D42825">
        <w:rPr>
          <w:rFonts w:cs="Arial"/>
          <w:color w:val="000000" w:themeColor="text1"/>
          <w:szCs w:val="22"/>
          <w:bdr w:val="none" w:sz="0" w:space="0" w:color="auto" w:frame="1"/>
        </w:rPr>
        <w:t xml:space="preserve"> jours de traitement. </w:t>
      </w:r>
      <w:r>
        <w:rPr>
          <w:rFonts w:cs="Arial"/>
          <w:color w:val="000000" w:themeColor="text1"/>
          <w:szCs w:val="22"/>
          <w:bdr w:val="none" w:sz="0" w:space="0" w:color="auto" w:frame="1"/>
        </w:rPr>
        <w:t>Il</w:t>
      </w:r>
      <w:r w:rsidRPr="00D42825">
        <w:rPr>
          <w:rFonts w:cs="Arial"/>
          <w:color w:val="000000" w:themeColor="text1"/>
          <w:szCs w:val="22"/>
          <w:bdr w:val="none" w:sz="0" w:space="0" w:color="auto" w:frame="1"/>
        </w:rPr>
        <w:t xml:space="preserve"> affirme que seul</w:t>
      </w:r>
      <w:r>
        <w:rPr>
          <w:rFonts w:cs="Arial"/>
          <w:color w:val="000000" w:themeColor="text1"/>
          <w:szCs w:val="22"/>
          <w:bdr w:val="none" w:sz="0" w:space="0" w:color="auto" w:frame="1"/>
        </w:rPr>
        <w:t>s</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 xml:space="preserve">deux </w:t>
      </w:r>
      <w:r w:rsidRPr="00D42825">
        <w:rPr>
          <w:rFonts w:cs="Arial"/>
          <w:color w:val="000000" w:themeColor="text1"/>
          <w:szCs w:val="22"/>
          <w:bdr w:val="none" w:sz="0" w:space="0" w:color="auto" w:frame="1"/>
        </w:rPr>
        <w:t xml:space="preserve">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ont </w:t>
      </w:r>
      <w:r>
        <w:rPr>
          <w:rFonts w:cs="Arial"/>
          <w:color w:val="000000" w:themeColor="text1"/>
          <w:szCs w:val="22"/>
          <w:bdr w:val="none" w:sz="0" w:space="0" w:color="auto" w:frame="1"/>
        </w:rPr>
        <w:t xml:space="preserve">reçu un </w:t>
      </w:r>
      <w:r w:rsidRPr="00D42825">
        <w:rPr>
          <w:rFonts w:cs="Arial"/>
          <w:color w:val="000000" w:themeColor="text1"/>
          <w:szCs w:val="22"/>
          <w:bdr w:val="none" w:sz="0" w:space="0" w:color="auto" w:frame="1"/>
        </w:rPr>
        <w:t>test négatif au jour</w:t>
      </w:r>
      <w:r>
        <w:rPr>
          <w:rFonts w:cs="Arial"/>
          <w:color w:val="000000" w:themeColor="text1"/>
          <w:szCs w:val="22"/>
          <w:bdr w:val="none" w:sz="0" w:space="0" w:color="auto" w:frame="1"/>
        </w:rPr>
        <w:t> 6</w:t>
      </w:r>
      <w:r w:rsidRPr="00D42825">
        <w:rPr>
          <w:rFonts w:cs="Arial"/>
          <w:color w:val="000000" w:themeColor="text1"/>
          <w:szCs w:val="22"/>
          <w:bdr w:val="none" w:sz="0" w:space="0" w:color="auto" w:frame="1"/>
        </w:rPr>
        <w:t>.</w:t>
      </w:r>
      <w:r>
        <w:rPr>
          <w:rFonts w:cs="Arial"/>
          <w:color w:val="000000" w:themeColor="text1"/>
          <w:szCs w:val="22"/>
          <w:bdr w:val="none" w:sz="0" w:space="0" w:color="auto" w:frame="1"/>
        </w:rPr>
        <w:t xml:space="preserve"> </w:t>
      </w:r>
      <w:r w:rsidRPr="00D42825">
        <w:rPr>
          <w:rFonts w:cs="Arial"/>
          <w:color w:val="000000" w:themeColor="text1"/>
          <w:szCs w:val="22"/>
          <w:bdr w:val="none" w:sz="0" w:space="0" w:color="auto" w:frame="1"/>
        </w:rPr>
        <w:t xml:space="preserve">Par contre, plusieurs patients du groupe </w:t>
      </w:r>
      <w:r>
        <w:rPr>
          <w:rFonts w:cs="Arial"/>
          <w:color w:val="000000" w:themeColor="text1"/>
          <w:szCs w:val="22"/>
          <w:bdr w:val="none" w:sz="0" w:space="0" w:color="auto" w:frame="1"/>
        </w:rPr>
        <w:t>témoin</w:t>
      </w:r>
      <w:r w:rsidRPr="00D42825">
        <w:rPr>
          <w:rFonts w:cs="Arial"/>
          <w:color w:val="000000" w:themeColor="text1"/>
          <w:szCs w:val="22"/>
          <w:bdr w:val="none" w:sz="0" w:space="0" w:color="auto" w:frame="1"/>
        </w:rPr>
        <w:t xml:space="preserve"> n</w:t>
      </w:r>
      <w:r>
        <w:rPr>
          <w:rFonts w:cs="Arial"/>
          <w:color w:val="000000" w:themeColor="text1"/>
          <w:szCs w:val="22"/>
          <w:bdr w:val="none" w:sz="0" w:space="0" w:color="auto" w:frame="1"/>
        </w:rPr>
        <w:t>’</w:t>
      </w:r>
      <w:r w:rsidRPr="00D42825">
        <w:rPr>
          <w:rFonts w:cs="Arial"/>
          <w:color w:val="000000" w:themeColor="text1"/>
          <w:szCs w:val="22"/>
          <w:bdr w:val="none" w:sz="0" w:space="0" w:color="auto" w:frame="1"/>
        </w:rPr>
        <w:t>ont pas</w:t>
      </w:r>
      <w:r>
        <w:rPr>
          <w:rFonts w:cs="Arial"/>
          <w:color w:val="000000" w:themeColor="text1"/>
          <w:szCs w:val="22"/>
          <w:bdr w:val="none" w:sz="0" w:space="0" w:color="auto" w:frame="1"/>
        </w:rPr>
        <w:t xml:space="preserve"> été soumis à un test</w:t>
      </w:r>
      <w:r w:rsidRPr="00D42825">
        <w:rPr>
          <w:rFonts w:cs="Arial"/>
          <w:color w:val="000000" w:themeColor="text1"/>
          <w:szCs w:val="22"/>
          <w:bdr w:val="none" w:sz="0" w:space="0" w:color="auto" w:frame="1"/>
        </w:rPr>
        <w:t xml:space="preserve">; </w:t>
      </w:r>
      <w:r>
        <w:rPr>
          <w:rFonts w:cs="Arial"/>
          <w:color w:val="000000" w:themeColor="text1"/>
          <w:szCs w:val="22"/>
          <w:bdr w:val="none" w:sz="0" w:space="0" w:color="auto" w:frame="1"/>
        </w:rPr>
        <w:t>il n’existe donc pas de données dans leur cas</w:t>
      </w:r>
      <w:r w:rsidRPr="00D42825">
        <w:rPr>
          <w:rFonts w:cs="Arial"/>
          <w:color w:val="000000" w:themeColor="text1"/>
          <w:szCs w:val="22"/>
          <w:bdr w:val="none" w:sz="0" w:space="0" w:color="auto" w:frame="1"/>
        </w:rPr>
        <w:t>.</w:t>
      </w:r>
    </w:p>
    <w:p w14:paraId="3FC44B5A"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p>
    <w:p w14:paraId="688B9F1F" w14:textId="77777777" w:rsidR="00A02B18" w:rsidRPr="00BA0650"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b/>
          <w:bCs/>
          <w:color w:val="000000" w:themeColor="text1"/>
          <w:szCs w:val="22"/>
          <w:bdr w:val="none" w:sz="0" w:space="0" w:color="auto" w:frame="1"/>
        </w:rPr>
      </w:pPr>
      <w:r w:rsidRPr="00BA0650">
        <w:rPr>
          <w:rFonts w:cs="Arial"/>
          <w:b/>
          <w:bCs/>
          <w:color w:val="000000" w:themeColor="text1"/>
          <w:szCs w:val="22"/>
          <w:bdr w:val="none" w:sz="0" w:space="0" w:color="auto" w:frame="1"/>
        </w:rPr>
        <w:t>Question 5 :</w:t>
      </w:r>
    </w:p>
    <w:p w14:paraId="4F6469E3" w14:textId="77777777" w:rsidR="00A02B18"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sidRPr="00D42825">
        <w:rPr>
          <w:rFonts w:cs="Arial"/>
          <w:color w:val="000000" w:themeColor="text1"/>
          <w:szCs w:val="22"/>
          <w:bdr w:val="none" w:sz="0" w:space="0" w:color="auto" w:frame="1"/>
        </w:rPr>
        <w:t>Comment devrait-on interpréter ces résultats?</w:t>
      </w:r>
    </w:p>
    <w:p w14:paraId="5A3F0C72" w14:textId="77777777" w:rsidR="00A02B18" w:rsidRPr="00743B7E" w:rsidRDefault="00A02B18" w:rsidP="00A02B18">
      <w:pPr>
        <w:pBdr>
          <w:top w:val="single" w:sz="4" w:space="1" w:color="auto"/>
          <w:left w:val="single" w:sz="4" w:space="4" w:color="auto"/>
          <w:bottom w:val="single" w:sz="4" w:space="1" w:color="auto"/>
          <w:right w:val="single" w:sz="4" w:space="4" w:color="auto"/>
        </w:pBdr>
        <w:shd w:val="clear" w:color="auto" w:fill="FFFFFF"/>
        <w:spacing w:after="60"/>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Doit-on en conclure que l</w:t>
      </w:r>
      <w:r w:rsidRPr="00743B7E">
        <w:rPr>
          <w:rFonts w:cs="Arial"/>
          <w:color w:val="000000" w:themeColor="text1"/>
          <w:szCs w:val="22"/>
          <w:bdr w:val="none" w:sz="0" w:space="0" w:color="auto" w:frame="1"/>
        </w:rPr>
        <w:t>e traitement expérimental est très efficace</w:t>
      </w:r>
      <w:r>
        <w:rPr>
          <w:rFonts w:cs="Arial"/>
          <w:color w:val="000000" w:themeColor="text1"/>
          <w:szCs w:val="22"/>
          <w:bdr w:val="none" w:sz="0" w:space="0" w:color="auto" w:frame="1"/>
        </w:rPr>
        <w:t xml:space="preserve"> </w:t>
      </w:r>
      <w:r w:rsidRPr="005509E7">
        <w:rPr>
          <w:rFonts w:cs="Arial"/>
          <w:b/>
          <w:bCs/>
          <w:color w:val="000000" w:themeColor="text1"/>
          <w:szCs w:val="22"/>
          <w:bdr w:val="none" w:sz="0" w:space="0" w:color="auto" w:frame="1"/>
        </w:rPr>
        <w:t>ou</w:t>
      </w:r>
      <w:r>
        <w:rPr>
          <w:rFonts w:cs="Arial"/>
          <w:color w:val="000000" w:themeColor="text1"/>
          <w:szCs w:val="22"/>
          <w:bdr w:val="none" w:sz="0" w:space="0" w:color="auto" w:frame="1"/>
        </w:rPr>
        <w:t xml:space="preserve"> qu’o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3FCD493B"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p>
    <w:p w14:paraId="417F31C7" w14:textId="77777777" w:rsidR="00A02B18" w:rsidRPr="00537AE2" w:rsidRDefault="00A02B18" w:rsidP="00A02B18">
      <w:pPr>
        <w:pStyle w:val="Consigne-tapes"/>
        <w:rPr>
          <w:rStyle w:val="normaltextrun"/>
          <w:rFonts w:eastAsiaTheme="majorEastAsia" w:cs="Arial"/>
          <w:b w:val="0"/>
          <w:bCs/>
          <w:lang w:val="fr-FR"/>
        </w:rPr>
      </w:pPr>
      <w:r w:rsidRPr="00537AE2">
        <w:rPr>
          <w:rStyle w:val="normaltextrun"/>
          <w:rFonts w:eastAsiaTheme="majorEastAsia" w:cs="Arial"/>
          <w:bCs/>
          <w:lang w:val="fr-FR"/>
        </w:rPr>
        <w:t>Correction</w:t>
      </w:r>
    </w:p>
    <w:p w14:paraId="47A574DC" w14:textId="77777777" w:rsidR="00A02B18" w:rsidRPr="00330892" w:rsidRDefault="00A02B18" w:rsidP="00A02B18">
      <w:pPr>
        <w:shd w:val="clear" w:color="auto" w:fill="FFFFFF"/>
        <w:jc w:val="both"/>
        <w:textAlignment w:val="baseline"/>
        <w:rPr>
          <w:rFonts w:cs="Arial"/>
          <w:color w:val="000000" w:themeColor="text1"/>
          <w:szCs w:val="22"/>
          <w:bdr w:val="none" w:sz="0" w:space="0" w:color="auto" w:frame="1"/>
        </w:rPr>
      </w:pPr>
      <w:r w:rsidRPr="00330892">
        <w:rPr>
          <w:rFonts w:cs="Arial"/>
          <w:color w:val="000000" w:themeColor="text1"/>
          <w:szCs w:val="22"/>
          <w:bdr w:val="none" w:sz="0" w:space="0" w:color="auto" w:frame="1"/>
        </w:rPr>
        <w:t xml:space="preserve">Tu </w:t>
      </w:r>
      <w:r>
        <w:rPr>
          <w:rFonts w:cs="Arial"/>
          <w:color w:val="000000" w:themeColor="text1"/>
          <w:szCs w:val="22"/>
          <w:bdr w:val="none" w:sz="0" w:space="0" w:color="auto" w:frame="1"/>
        </w:rPr>
        <w:t>doutes de</w:t>
      </w:r>
      <w:r w:rsidRPr="00330892">
        <w:rPr>
          <w:rFonts w:cs="Arial"/>
          <w:color w:val="000000" w:themeColor="text1"/>
          <w:szCs w:val="22"/>
          <w:bdr w:val="none" w:sz="0" w:space="0" w:color="auto" w:frame="1"/>
        </w:rPr>
        <w:t xml:space="preserve"> tes réponses? Si tu as accès à Internet, consulte </w:t>
      </w:r>
      <w:r>
        <w:rPr>
          <w:rFonts w:cs="Arial"/>
          <w:color w:val="000000" w:themeColor="text1"/>
          <w:szCs w:val="22"/>
          <w:bdr w:val="none" w:sz="0" w:space="0" w:color="auto" w:frame="1"/>
        </w:rPr>
        <w:t>la</w:t>
      </w:r>
      <w:r w:rsidRPr="00330892">
        <w:rPr>
          <w:rFonts w:cs="Arial"/>
          <w:color w:val="000000" w:themeColor="text1"/>
          <w:szCs w:val="22"/>
          <w:bdr w:val="none" w:sz="0" w:space="0" w:color="auto" w:frame="1"/>
        </w:rPr>
        <w:t xml:space="preserve"> ressource</w:t>
      </w:r>
      <w:r>
        <w:rPr>
          <w:rFonts w:cs="Arial"/>
          <w:color w:val="000000" w:themeColor="text1"/>
          <w:szCs w:val="22"/>
          <w:bdr w:val="none" w:sz="0" w:space="0" w:color="auto" w:frame="1"/>
        </w:rPr>
        <w:t xml:space="preserve"> qui suit</w:t>
      </w:r>
      <w:r w:rsidRPr="00330892">
        <w:rPr>
          <w:rFonts w:cs="Arial"/>
          <w:color w:val="000000" w:themeColor="text1"/>
          <w:szCs w:val="22"/>
          <w:bdr w:val="none" w:sz="0" w:space="0" w:color="auto" w:frame="1"/>
        </w:rPr>
        <w:t>. Tu y trouveras une multitude d</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informations pertinentes qui t</w:t>
      </w:r>
      <w:r>
        <w:rPr>
          <w:rFonts w:cs="Arial"/>
          <w:color w:val="000000" w:themeColor="text1"/>
          <w:szCs w:val="22"/>
          <w:bdr w:val="none" w:sz="0" w:space="0" w:color="auto" w:frame="1"/>
        </w:rPr>
        <w:t>’</w:t>
      </w:r>
      <w:r w:rsidRPr="00330892">
        <w:rPr>
          <w:rFonts w:cs="Arial"/>
          <w:color w:val="000000" w:themeColor="text1"/>
          <w:szCs w:val="22"/>
          <w:bdr w:val="none" w:sz="0" w:space="0" w:color="auto" w:frame="1"/>
        </w:rPr>
        <w:t>aideront à réviser.</w:t>
      </w:r>
    </w:p>
    <w:p w14:paraId="31810665" w14:textId="77777777" w:rsidR="00A02B18" w:rsidRPr="00FE1909" w:rsidRDefault="00B053AD" w:rsidP="00A02B18">
      <w:pPr>
        <w:pStyle w:val="Consigne-Texte"/>
        <w:ind w:left="357" w:hanging="357"/>
        <w:rPr>
          <w:rStyle w:val="Lienhypertexte"/>
          <w:color w:val="000000" w:themeColor="text1"/>
          <w:bdr w:val="none" w:sz="0" w:space="0" w:color="auto" w:frame="1"/>
        </w:rPr>
      </w:pPr>
      <w:hyperlink r:id="rId39" w:history="1">
        <w:r w:rsidR="00A02B18" w:rsidRPr="00537AE2">
          <w:rPr>
            <w:rStyle w:val="Lienhypertexte"/>
            <w:rFonts w:cs="Arial"/>
            <w:bdr w:val="none" w:sz="0" w:space="0" w:color="auto" w:frame="1"/>
          </w:rPr>
          <w:t>L</w:t>
        </w:r>
        <w:r w:rsidR="00A02B18">
          <w:rPr>
            <w:rStyle w:val="Lienhypertexte"/>
            <w:rFonts w:cs="Arial"/>
            <w:bdr w:val="none" w:sz="0" w:space="0" w:color="auto" w:frame="1"/>
          </w:rPr>
          <w:t>’</w:t>
        </w:r>
        <w:r w:rsidR="00A02B18" w:rsidRPr="00537AE2">
          <w:rPr>
            <w:rStyle w:val="Lienhypertexte"/>
            <w:rFonts w:cs="Arial"/>
            <w:bdr w:val="none" w:sz="0" w:space="0" w:color="auto" w:frame="1"/>
          </w:rPr>
          <w:t>esprit sorcier : la démarche scientifique</w:t>
        </w:r>
      </w:hyperlink>
    </w:p>
    <w:p w14:paraId="3DDF2ECD" w14:textId="77777777" w:rsidR="00A02B18" w:rsidRPr="00537AE2" w:rsidRDefault="00A02B18" w:rsidP="00A02B18">
      <w:pPr>
        <w:pStyle w:val="Consigne-Texte"/>
        <w:ind w:left="357"/>
        <w:rPr>
          <w:color w:val="000000" w:themeColor="text1"/>
          <w:bdr w:val="none" w:sz="0" w:space="0" w:color="auto" w:frame="1"/>
        </w:rPr>
      </w:pPr>
    </w:p>
    <w:p w14:paraId="36134DB5" w14:textId="77777777" w:rsidR="00A02B18" w:rsidRPr="00FE1909" w:rsidRDefault="00A02B18" w:rsidP="00A02B18">
      <w:pPr>
        <w:pStyle w:val="Consigne-tapes"/>
        <w:rPr>
          <w:rStyle w:val="normaltextrun"/>
          <w:rFonts w:eastAsiaTheme="majorEastAsia" w:cs="Arial"/>
          <w:bCs/>
          <w:lang w:val="fr-FR"/>
        </w:rPr>
      </w:pPr>
      <w:r w:rsidRPr="00FE1909">
        <w:rPr>
          <w:rStyle w:val="normaltextrun"/>
          <w:rFonts w:eastAsiaTheme="majorEastAsia" w:cs="Arial"/>
          <w:bCs/>
          <w:lang w:val="fr-FR"/>
        </w:rPr>
        <w:t>On vérifie tes réponses? Voici le corrigé :</w:t>
      </w:r>
    </w:p>
    <w:p w14:paraId="1D98ED6D" w14:textId="77777777" w:rsidR="00A02B18" w:rsidRDefault="00A02B18" w:rsidP="00A02B18">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1 :</w:t>
      </w:r>
      <w:r>
        <w:rPr>
          <w:rFonts w:cs="Arial"/>
          <w:color w:val="000000" w:themeColor="text1"/>
          <w:szCs w:val="22"/>
          <w:bdr w:val="none" w:sz="0" w:space="0" w:color="auto" w:frame="1"/>
        </w:rPr>
        <w:tab/>
        <w:t>l’</w:t>
      </w:r>
      <w:r w:rsidRPr="00A51E5A">
        <w:rPr>
          <w:rFonts w:cs="Arial"/>
          <w:color w:val="000000" w:themeColor="text1"/>
          <w:szCs w:val="22"/>
          <w:bdr w:val="none" w:sz="0" w:space="0" w:color="auto" w:frame="1"/>
        </w:rPr>
        <w:t>élaboration d</w:t>
      </w:r>
      <w:r>
        <w:rPr>
          <w:rFonts w:cs="Arial"/>
          <w:color w:val="000000" w:themeColor="text1"/>
          <w:szCs w:val="22"/>
          <w:bdr w:val="none" w:sz="0" w:space="0" w:color="auto" w:frame="1"/>
        </w:rPr>
        <w:t>’</w:t>
      </w:r>
      <w:r w:rsidRPr="00A51E5A">
        <w:rPr>
          <w:rFonts w:cs="Arial"/>
          <w:color w:val="000000" w:themeColor="text1"/>
          <w:szCs w:val="22"/>
          <w:bdr w:val="none" w:sz="0" w:space="0" w:color="auto" w:frame="1"/>
        </w:rPr>
        <w:t>une hypothèse</w:t>
      </w:r>
      <w:r>
        <w:rPr>
          <w:rFonts w:cs="Arial"/>
          <w:color w:val="000000" w:themeColor="text1"/>
          <w:szCs w:val="22"/>
          <w:bdr w:val="none" w:sz="0" w:space="0" w:color="auto" w:frame="1"/>
        </w:rPr>
        <w:t>.</w:t>
      </w:r>
    </w:p>
    <w:p w14:paraId="0ED92BD1" w14:textId="77777777" w:rsidR="00A02B18" w:rsidRPr="00F77504" w:rsidRDefault="00A02B18" w:rsidP="00A02B18">
      <w:pPr>
        <w:shd w:val="clear" w:color="auto" w:fill="FFFFFF"/>
        <w:tabs>
          <w:tab w:val="left" w:pos="1418"/>
        </w:tabs>
        <w:ind w:left="1416" w:hanging="1416"/>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2 :</w:t>
      </w:r>
      <w:r>
        <w:rPr>
          <w:rFonts w:cs="Arial"/>
          <w:bCs/>
          <w:color w:val="000000" w:themeColor="text1"/>
          <w:szCs w:val="22"/>
          <w:bdr w:val="none" w:sz="0" w:space="0" w:color="auto" w:frame="1"/>
        </w:rPr>
        <w:tab/>
      </w:r>
      <w:r w:rsidRPr="00F77504">
        <w:rPr>
          <w:rFonts w:cs="Arial"/>
          <w:color w:val="000000" w:themeColor="text1"/>
          <w:szCs w:val="22"/>
          <w:bdr w:val="none" w:sz="0" w:space="0" w:color="auto" w:frame="1"/>
        </w:rPr>
        <w:t>en déterminant au hasard qui sera dans un groupe ou 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autre sans conna</w:t>
      </w:r>
      <w:r>
        <w:rPr>
          <w:rFonts w:cs="Arial"/>
          <w:color w:val="000000" w:themeColor="text1"/>
          <w:szCs w:val="22"/>
          <w:bdr w:val="none" w:sz="0" w:space="0" w:color="auto" w:frame="1"/>
        </w:rPr>
        <w:t>î</w:t>
      </w:r>
      <w:r w:rsidRPr="00F77504">
        <w:rPr>
          <w:rFonts w:cs="Arial"/>
          <w:color w:val="000000" w:themeColor="text1"/>
          <w:szCs w:val="22"/>
          <w:bdr w:val="none" w:sz="0" w:space="0" w:color="auto" w:frame="1"/>
        </w:rPr>
        <w:t>tre quels sont les patients du groupe expérimental</w:t>
      </w:r>
      <w:r>
        <w:rPr>
          <w:rFonts w:cs="Arial"/>
          <w:color w:val="000000" w:themeColor="text1"/>
          <w:szCs w:val="22"/>
          <w:bdr w:val="none" w:sz="0" w:space="0" w:color="auto" w:frame="1"/>
        </w:rPr>
        <w:t>.</w:t>
      </w:r>
    </w:p>
    <w:p w14:paraId="3C72B3C3" w14:textId="77777777" w:rsidR="00A02B18" w:rsidRPr="00F77504" w:rsidRDefault="00A02B18" w:rsidP="00A02B18">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3 :</w:t>
      </w:r>
      <w:r>
        <w:rPr>
          <w:rFonts w:cs="Arial"/>
          <w:b/>
          <w:bCs/>
          <w:color w:val="000000" w:themeColor="text1"/>
          <w:szCs w:val="22"/>
          <w:bdr w:val="none" w:sz="0" w:space="0" w:color="auto" w:frame="1"/>
        </w:rPr>
        <w:tab/>
      </w:r>
      <w:r w:rsidRPr="00F77504">
        <w:rPr>
          <w:rFonts w:cs="Arial"/>
          <w:color w:val="000000" w:themeColor="text1"/>
          <w:szCs w:val="22"/>
          <w:bdr w:val="none" w:sz="0" w:space="0" w:color="auto" w:frame="1"/>
        </w:rPr>
        <w:t>l</w:t>
      </w:r>
      <w:r>
        <w:rPr>
          <w:rFonts w:cs="Arial"/>
          <w:color w:val="000000" w:themeColor="text1"/>
          <w:szCs w:val="22"/>
          <w:bdr w:val="none" w:sz="0" w:space="0" w:color="auto" w:frame="1"/>
        </w:rPr>
        <w:t>’</w:t>
      </w:r>
      <w:r w:rsidRPr="00F77504">
        <w:rPr>
          <w:rFonts w:cs="Arial"/>
          <w:color w:val="000000" w:themeColor="text1"/>
          <w:szCs w:val="22"/>
          <w:bdr w:val="none" w:sz="0" w:space="0" w:color="auto" w:frame="1"/>
        </w:rPr>
        <w:t xml:space="preserve">élaboration </w:t>
      </w:r>
      <w:r>
        <w:rPr>
          <w:rFonts w:cs="Arial"/>
          <w:color w:val="000000" w:themeColor="text1"/>
          <w:szCs w:val="22"/>
          <w:bdr w:val="none" w:sz="0" w:space="0" w:color="auto" w:frame="1"/>
        </w:rPr>
        <w:t>d’une procédure expérimentale.</w:t>
      </w:r>
    </w:p>
    <w:p w14:paraId="17671A95" w14:textId="77777777" w:rsidR="00A02B18" w:rsidRDefault="00A02B18" w:rsidP="00A02B18">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4 :</w:t>
      </w:r>
      <w:r>
        <w:rPr>
          <w:rFonts w:cs="Arial"/>
          <w:color w:val="000000" w:themeColor="text1"/>
          <w:szCs w:val="22"/>
          <w:bdr w:val="none" w:sz="0" w:space="0" w:color="auto" w:frame="1"/>
        </w:rPr>
        <w:tab/>
        <w:t>t</w:t>
      </w:r>
      <w:r w:rsidRPr="00D42825">
        <w:rPr>
          <w:rFonts w:cs="Arial"/>
          <w:color w:val="000000" w:themeColor="text1"/>
          <w:szCs w:val="22"/>
          <w:bdr w:val="none" w:sz="0" w:space="0" w:color="auto" w:frame="1"/>
        </w:rPr>
        <w:t xml:space="preserve">enir compte de tous les patients, même </w:t>
      </w:r>
      <w:r>
        <w:rPr>
          <w:rFonts w:cs="Arial"/>
          <w:color w:val="000000" w:themeColor="text1"/>
          <w:szCs w:val="22"/>
          <w:bdr w:val="none" w:sz="0" w:space="0" w:color="auto" w:frame="1"/>
        </w:rPr>
        <w:t xml:space="preserve">de </w:t>
      </w:r>
      <w:r w:rsidRPr="00D42825">
        <w:rPr>
          <w:rFonts w:cs="Arial"/>
          <w:color w:val="000000" w:themeColor="text1"/>
          <w:szCs w:val="22"/>
          <w:bdr w:val="none" w:sz="0" w:space="0" w:color="auto" w:frame="1"/>
        </w:rPr>
        <w:t>ceux qui ont abandonné le traitement</w:t>
      </w:r>
      <w:r>
        <w:rPr>
          <w:rFonts w:cs="Arial"/>
          <w:color w:val="000000" w:themeColor="text1"/>
          <w:szCs w:val="22"/>
          <w:bdr w:val="none" w:sz="0" w:space="0" w:color="auto" w:frame="1"/>
        </w:rPr>
        <w:t>.</w:t>
      </w:r>
    </w:p>
    <w:p w14:paraId="69737854" w14:textId="77777777" w:rsidR="00A02B18" w:rsidRDefault="00A02B18" w:rsidP="00A02B18">
      <w:pPr>
        <w:shd w:val="clear" w:color="auto" w:fill="FFFFFF"/>
        <w:tabs>
          <w:tab w:val="left" w:pos="1418"/>
        </w:tabs>
        <w:jc w:val="both"/>
        <w:textAlignment w:val="baseline"/>
        <w:rPr>
          <w:rFonts w:cs="Arial"/>
          <w:color w:val="000000" w:themeColor="text1"/>
          <w:szCs w:val="22"/>
          <w:bdr w:val="none" w:sz="0" w:space="0" w:color="auto" w:frame="1"/>
        </w:rPr>
      </w:pPr>
      <w:r w:rsidRPr="00C03CCD">
        <w:rPr>
          <w:rFonts w:cs="Arial"/>
          <w:b/>
          <w:bCs/>
          <w:color w:val="000000" w:themeColor="text1"/>
          <w:szCs w:val="22"/>
          <w:bdr w:val="none" w:sz="0" w:space="0" w:color="auto" w:frame="1"/>
        </w:rPr>
        <w:t>Question 5 :</w:t>
      </w:r>
      <w:r>
        <w:rPr>
          <w:rFonts w:cs="Arial"/>
          <w:color w:val="000000" w:themeColor="text1"/>
          <w:szCs w:val="22"/>
          <w:bdr w:val="none" w:sz="0" w:space="0" w:color="auto" w:frame="1"/>
        </w:rPr>
        <w:tab/>
        <w:t>o</w:t>
      </w:r>
      <w:r w:rsidRPr="00743B7E">
        <w:rPr>
          <w:rFonts w:cs="Arial"/>
          <w:color w:val="000000" w:themeColor="text1"/>
          <w:szCs w:val="22"/>
          <w:bdr w:val="none" w:sz="0" w:space="0" w:color="auto" w:frame="1"/>
        </w:rPr>
        <w:t>n ne peut pas affirmer hors de tout doute que le traitement fonctionne</w:t>
      </w:r>
      <w:r>
        <w:rPr>
          <w:rFonts w:cs="Arial"/>
          <w:color w:val="000000" w:themeColor="text1"/>
          <w:szCs w:val="22"/>
          <w:bdr w:val="none" w:sz="0" w:space="0" w:color="auto" w:frame="1"/>
        </w:rPr>
        <w:t>.</w:t>
      </w:r>
    </w:p>
    <w:p w14:paraId="0DDC232F"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p>
    <w:p w14:paraId="513E6E6E" w14:textId="77777777" w:rsidR="00A02B18" w:rsidRPr="00537AE2" w:rsidRDefault="00A02B18" w:rsidP="00A02B18">
      <w:pPr>
        <w:pStyle w:val="Consigne-tapes"/>
        <w:rPr>
          <w:rStyle w:val="normaltextrun"/>
          <w:rFonts w:cs="Arial"/>
          <w:b w:val="0"/>
          <w:bCs/>
          <w:lang w:val="fr-FR"/>
        </w:rPr>
      </w:pPr>
      <w:r w:rsidRPr="00537AE2">
        <w:rPr>
          <w:rStyle w:val="normaltextrun"/>
          <w:rFonts w:cs="Arial"/>
          <w:bCs/>
          <w:lang w:val="fr-FR"/>
        </w:rPr>
        <w:t xml:space="preserve">Pour aller plus loin </w:t>
      </w:r>
    </w:p>
    <w:p w14:paraId="631F602E" w14:textId="77777777" w:rsidR="00A02B18" w:rsidRDefault="00A02B18" w:rsidP="00A02B18">
      <w:pPr>
        <w:shd w:val="clear" w:color="auto" w:fill="FFFFFF"/>
        <w:jc w:val="both"/>
        <w:textAlignment w:val="baseline"/>
        <w:rPr>
          <w:rFonts w:cs="Arial"/>
          <w:color w:val="000000" w:themeColor="text1"/>
          <w:szCs w:val="22"/>
          <w:bdr w:val="none" w:sz="0" w:space="0" w:color="auto" w:frame="1"/>
        </w:rPr>
      </w:pPr>
      <w:r>
        <w:rPr>
          <w:rFonts w:cs="Arial"/>
          <w:color w:val="000000" w:themeColor="text1"/>
          <w:szCs w:val="22"/>
          <w:bdr w:val="none" w:sz="0" w:space="0" w:color="auto" w:frame="1"/>
        </w:rPr>
        <w:t>Une histoire vraie pour réfléchir aux conséquences d’un avis d’expert prématuré :</w:t>
      </w:r>
    </w:p>
    <w:p w14:paraId="45B9A5F8" w14:textId="77777777" w:rsidR="00A02B18" w:rsidRPr="00537AE2" w:rsidRDefault="00B053AD" w:rsidP="00A02B18">
      <w:pPr>
        <w:pStyle w:val="Paragraphedeliste"/>
        <w:numPr>
          <w:ilvl w:val="0"/>
          <w:numId w:val="30"/>
        </w:numPr>
        <w:shd w:val="clear" w:color="auto" w:fill="FFFFFF"/>
        <w:ind w:left="426"/>
        <w:jc w:val="both"/>
        <w:textAlignment w:val="baseline"/>
        <w:rPr>
          <w:rFonts w:eastAsia="Times New Roman" w:cs="Arial"/>
          <w:color w:val="000000" w:themeColor="text1"/>
          <w:bdr w:val="none" w:sz="0" w:space="0" w:color="auto" w:frame="1"/>
          <w:lang w:eastAsia="fr-CA"/>
        </w:rPr>
      </w:pPr>
      <w:hyperlink r:id="rId40" w:history="1">
        <w:r w:rsidR="00A02B18" w:rsidRPr="00537AE2">
          <w:rPr>
            <w:rStyle w:val="Lienhypertexte"/>
            <w:rFonts w:cs="Arial"/>
            <w:bdr w:val="none" w:sz="0" w:space="0" w:color="auto" w:frame="1"/>
          </w:rPr>
          <w:t xml:space="preserve">Le Pharmachien </w:t>
        </w:r>
        <w:r w:rsidR="00A02B18">
          <w:rPr>
            <w:rStyle w:val="Lienhypertexte"/>
            <w:rFonts w:cs="Arial"/>
            <w:bdr w:val="none" w:sz="0" w:space="0" w:color="auto" w:frame="1"/>
          </w:rPr>
          <w:t xml:space="preserve">– </w:t>
        </w:r>
        <w:r w:rsidR="00A02B18" w:rsidRPr="00537AE2">
          <w:rPr>
            <w:rStyle w:val="Lienhypertexte"/>
            <w:rFonts w:eastAsia="Times New Roman" w:cs="Arial" w:hint="eastAsia"/>
            <w:bdr w:val="none" w:sz="0" w:space="0" w:color="auto" w:frame="1"/>
            <w:lang w:eastAsia="fr-CA"/>
          </w:rPr>
          <w:t>Chloroquine</w:t>
        </w:r>
        <w:r w:rsidR="00A02B18">
          <w:rPr>
            <w:rStyle w:val="Lienhypertexte"/>
            <w:rFonts w:eastAsia="Times New Roman" w:cs="Arial"/>
            <w:bdr w:val="none" w:sz="0" w:space="0" w:color="auto" w:frame="1"/>
            <w:lang w:eastAsia="fr-CA"/>
          </w:rPr>
          <w:t> </w:t>
        </w:r>
        <w:r w:rsidR="00A02B18" w:rsidRPr="00537AE2">
          <w:rPr>
            <w:rStyle w:val="Lienhypertexte"/>
            <w:rFonts w:eastAsia="Times New Roman" w:cs="Arial" w:hint="eastAsia"/>
            <w:bdr w:val="none" w:sz="0" w:space="0" w:color="auto" w:frame="1"/>
            <w:lang w:eastAsia="fr-CA"/>
          </w:rPr>
          <w:t>: la cascade de conséquences d</w:t>
        </w:r>
        <w:r w:rsidR="00A02B18">
          <w:rPr>
            <w:rStyle w:val="Lienhypertexte"/>
            <w:rFonts w:eastAsia="Times New Roman" w:cs="Arial"/>
            <w:bdr w:val="none" w:sz="0" w:space="0" w:color="auto" w:frame="1"/>
            <w:lang w:eastAsia="fr-CA"/>
          </w:rPr>
          <w:t>’</w:t>
        </w:r>
        <w:r w:rsidR="00A02B18" w:rsidRPr="00537AE2">
          <w:rPr>
            <w:rStyle w:val="Lienhypertexte"/>
            <w:rFonts w:eastAsia="Times New Roman" w:cs="Arial" w:hint="eastAsia"/>
            <w:bdr w:val="none" w:sz="0" w:space="0" w:color="auto" w:frame="1"/>
            <w:lang w:eastAsia="fr-CA"/>
          </w:rPr>
          <w:t>un avis d</w:t>
        </w:r>
        <w:r w:rsidR="00A02B18">
          <w:rPr>
            <w:rStyle w:val="Lienhypertexte"/>
            <w:rFonts w:eastAsia="Times New Roman" w:cs="Arial"/>
            <w:bdr w:val="none" w:sz="0" w:space="0" w:color="auto" w:frame="1"/>
            <w:lang w:eastAsia="fr-CA"/>
          </w:rPr>
          <w:t>’</w:t>
        </w:r>
        <w:r w:rsidR="00A02B18" w:rsidRPr="00537AE2">
          <w:rPr>
            <w:rStyle w:val="Lienhypertexte"/>
            <w:rFonts w:eastAsia="Times New Roman" w:cs="Arial" w:hint="eastAsia"/>
            <w:bdr w:val="none" w:sz="0" w:space="0" w:color="auto" w:frame="1"/>
            <w:lang w:eastAsia="fr-CA"/>
          </w:rPr>
          <w:t>expert prématuré</w:t>
        </w:r>
      </w:hyperlink>
    </w:p>
    <w:p w14:paraId="7E20EC16" w14:textId="77777777" w:rsidR="00A02B18" w:rsidRPr="00011135" w:rsidRDefault="00A02B18" w:rsidP="00A02B18">
      <w:pPr>
        <w:sectPr w:rsidR="00A02B18" w:rsidRPr="00011135" w:rsidSect="00A02B18">
          <w:pgSz w:w="12240" w:h="15840"/>
          <w:pgMar w:top="1170" w:right="1080" w:bottom="1440" w:left="1080" w:header="615" w:footer="706" w:gutter="0"/>
          <w:cols w:space="708"/>
          <w:docGrid w:linePitch="360"/>
        </w:sectPr>
      </w:pPr>
    </w:p>
    <w:p w14:paraId="500E15C1" w14:textId="77777777" w:rsidR="00A02B18" w:rsidRPr="00BF31BF" w:rsidRDefault="00A02B18" w:rsidP="00A02B18">
      <w:pPr>
        <w:pStyle w:val="Matire-Premirepage"/>
      </w:pPr>
      <w:r>
        <w:lastRenderedPageBreak/>
        <w:t>Éducation physique et à la santé</w:t>
      </w:r>
    </w:p>
    <w:p w14:paraId="4765806E" w14:textId="77777777" w:rsidR="00A02B18" w:rsidRPr="00BF31BF" w:rsidRDefault="00A02B18" w:rsidP="00A02B18">
      <w:pPr>
        <w:pStyle w:val="Titredelactivit0"/>
        <w:tabs>
          <w:tab w:val="left" w:pos="7170"/>
        </w:tabs>
      </w:pPr>
      <w:bookmarkStart w:id="28" w:name="_Toc40091010"/>
      <w:r>
        <w:t>Interroge-toi sur la valeur et passe à l’action</w:t>
      </w:r>
      <w:bookmarkEnd w:id="28"/>
    </w:p>
    <w:p w14:paraId="1BFCC458" w14:textId="77777777" w:rsidR="00A02B18" w:rsidRPr="00BF31BF" w:rsidRDefault="00A02B18" w:rsidP="00A02B18">
      <w:pPr>
        <w:pStyle w:val="Consigne-Titre"/>
      </w:pPr>
      <w:bookmarkStart w:id="29" w:name="_Toc40091011"/>
      <w:r w:rsidRPr="00BF31BF">
        <w:t>Consigne à l’élève</w:t>
      </w:r>
      <w:bookmarkEnd w:id="29"/>
    </w:p>
    <w:p w14:paraId="4B052947" w14:textId="77777777" w:rsidR="00A02B18" w:rsidRDefault="00A02B18" w:rsidP="00A02B18">
      <w:pPr>
        <w:pStyle w:val="Tableau-texte"/>
      </w:pPr>
      <w:r>
        <w:t>Activité 1 : Ce qui a de la valeur se trouve à l’intérieur!</w:t>
      </w:r>
    </w:p>
    <w:p w14:paraId="200D634F" w14:textId="77777777" w:rsidR="00A02B18" w:rsidRPr="00FE1909" w:rsidRDefault="00A02B18" w:rsidP="00A02B18">
      <w:pPr>
        <w:pStyle w:val="Consigne-Texte"/>
        <w:ind w:left="357" w:hanging="357"/>
      </w:pPr>
      <w:r w:rsidRPr="00FE1909">
        <w:t xml:space="preserve">Regarde cette </w:t>
      </w:r>
      <w:hyperlink r:id="rId41" w:history="1">
        <w:r w:rsidRPr="00FE1909">
          <w:rPr>
            <w:rStyle w:val="Lienhypertexte"/>
            <w:color w:val="auto"/>
          </w:rPr>
          <w:t>vidéo</w:t>
        </w:r>
      </w:hyperlink>
      <w:r w:rsidRPr="00FE1909">
        <w:t>.</w:t>
      </w:r>
    </w:p>
    <w:p w14:paraId="3CA7915C" w14:textId="77777777" w:rsidR="00A02B18" w:rsidRPr="00FE1909" w:rsidRDefault="00A02B18" w:rsidP="00A02B18">
      <w:pPr>
        <w:pStyle w:val="Consigne-Texte"/>
        <w:ind w:left="357" w:hanging="357"/>
      </w:pPr>
      <w:r w:rsidRPr="00FE1909">
        <w:t>Peux-tu nommer trois qualités qui te représentent?</w:t>
      </w:r>
    </w:p>
    <w:p w14:paraId="03805117" w14:textId="77777777" w:rsidR="00A02B18" w:rsidRPr="00FE1909" w:rsidRDefault="00A02B18" w:rsidP="00A02B18">
      <w:pPr>
        <w:pStyle w:val="Consigne-Texte"/>
        <w:ind w:left="357" w:hanging="357"/>
      </w:pPr>
      <w:r w:rsidRPr="00FE1909">
        <w:t>Pense à un ami ou une amie et trouve trois qualités ou trois choses que tu aimes de cette personne.</w:t>
      </w:r>
    </w:p>
    <w:p w14:paraId="6CB38A96" w14:textId="77777777" w:rsidR="00A02B18" w:rsidRPr="00FE1909" w:rsidRDefault="00A02B18" w:rsidP="00A02B18">
      <w:pPr>
        <w:pStyle w:val="Consigne-Texte"/>
        <w:ind w:left="357" w:hanging="357"/>
      </w:pPr>
      <w:r w:rsidRPr="00FE1909">
        <w:t>Discute de cette vidéo avec un ou une camarade ou un parent.</w:t>
      </w:r>
    </w:p>
    <w:p w14:paraId="3ED89547" w14:textId="77777777" w:rsidR="00A02B18" w:rsidRDefault="00A02B18" w:rsidP="00A02B18">
      <w:pPr>
        <w:pStyle w:val="Tableau-texte"/>
      </w:pPr>
      <w:r>
        <w:t>Activité 2 : Passe à l’action</w:t>
      </w:r>
    </w:p>
    <w:p w14:paraId="15E39724" w14:textId="77777777" w:rsidR="00A02B18" w:rsidRDefault="00A02B18" w:rsidP="00A02B18">
      <w:pPr>
        <w:pStyle w:val="Consigne-Texte"/>
        <w:ind w:left="357" w:hanging="357"/>
      </w:pPr>
      <w:r>
        <w:t xml:space="preserve">Expérimente les séquences d’actions décrites dans ce </w:t>
      </w:r>
      <w:hyperlink r:id="rId42" w:history="1">
        <w:r w:rsidRPr="0050211A">
          <w:rPr>
            <w:rStyle w:val="Lienhypertexte"/>
          </w:rPr>
          <w:t>document</w:t>
        </w:r>
      </w:hyperlink>
      <w:r>
        <w:t>. Elles permettent d’améliorer la vitesse, l’agilité et la coordination.</w:t>
      </w:r>
    </w:p>
    <w:p w14:paraId="572A0B74" w14:textId="77777777" w:rsidR="00A02B18" w:rsidRDefault="00A02B18" w:rsidP="00A02B18">
      <w:pPr>
        <w:pStyle w:val="Consigne-Texte"/>
        <w:ind w:left="357" w:hanging="357"/>
      </w:pPr>
      <w:r>
        <w:t>Selon tes capacités, réalise deux ou trois répétitions de chaque séquence.</w:t>
      </w:r>
    </w:p>
    <w:p w14:paraId="03065702" w14:textId="77777777" w:rsidR="00A02B18" w:rsidRDefault="00A02B18" w:rsidP="00A02B18">
      <w:pPr>
        <w:pStyle w:val="Tableau-texte"/>
      </w:pPr>
      <w:r>
        <w:t xml:space="preserve">Consulte le site </w:t>
      </w:r>
      <w:hyperlink r:id="rId43" w:history="1">
        <w:r w:rsidRPr="007C46F4">
          <w:rPr>
            <w:rStyle w:val="Lienhypertexte"/>
          </w:rPr>
          <w:t>Reste actif!</w:t>
        </w:r>
      </w:hyperlink>
      <w:r>
        <w:t xml:space="preserve"> pour accéder à l’ensemble des activités proposées au primaire et au secondaire, aux activités spéciales et à d’autres ressources.</w:t>
      </w:r>
    </w:p>
    <w:p w14:paraId="2544907D" w14:textId="77777777" w:rsidR="00A02B18" w:rsidRPr="00BF31BF" w:rsidRDefault="00A02B18" w:rsidP="00A02B18">
      <w:pPr>
        <w:pStyle w:val="Matriel-Titre"/>
      </w:pPr>
      <w:bookmarkStart w:id="30" w:name="_Toc40091012"/>
      <w:r w:rsidRPr="00BF31BF">
        <w:t>Matériel requis</w:t>
      </w:r>
      <w:bookmarkEnd w:id="30"/>
    </w:p>
    <w:p w14:paraId="5267DE0F" w14:textId="77777777" w:rsidR="00A02B18" w:rsidRPr="00BF31BF" w:rsidRDefault="00A02B18" w:rsidP="00A02B18">
      <w:pPr>
        <w:pStyle w:val="Matriel-Texte"/>
      </w:pPr>
      <w:r>
        <w:t>Aucun.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6CFE7B6C" w14:textId="77777777" w:rsidTr="00A02B18">
        <w:tc>
          <w:tcPr>
            <w:tcW w:w="11084" w:type="dxa"/>
            <w:shd w:val="clear" w:color="auto" w:fill="DDECEE" w:themeFill="accent5" w:themeFillTint="33"/>
            <w:tcMar>
              <w:top w:w="360" w:type="dxa"/>
              <w:left w:w="360" w:type="dxa"/>
              <w:bottom w:w="360" w:type="dxa"/>
              <w:right w:w="360" w:type="dxa"/>
            </w:tcMar>
          </w:tcPr>
          <w:p w14:paraId="75BEBD56" w14:textId="77777777" w:rsidR="00A02B18" w:rsidRPr="00BF31BF" w:rsidRDefault="00A02B18" w:rsidP="00A02B18">
            <w:pPr>
              <w:pStyle w:val="Tableau-Informationauxparents"/>
            </w:pPr>
            <w:bookmarkStart w:id="31" w:name="_Toc40091013"/>
            <w:r w:rsidRPr="00BF31BF">
              <w:t>Information aux parents</w:t>
            </w:r>
            <w:bookmarkEnd w:id="31"/>
          </w:p>
          <w:p w14:paraId="31728EEB" w14:textId="77777777" w:rsidR="00A02B18" w:rsidRPr="00BF31BF" w:rsidRDefault="00A02B18" w:rsidP="00A02B18">
            <w:pPr>
              <w:pStyle w:val="Tableau-titre"/>
            </w:pPr>
            <w:r w:rsidRPr="00BF31BF">
              <w:t>À propos de l’activité</w:t>
            </w:r>
          </w:p>
          <w:p w14:paraId="12E19ED2" w14:textId="77777777" w:rsidR="00A02B18" w:rsidRPr="00BF31BF" w:rsidRDefault="00A02B18" w:rsidP="00A02B18">
            <w:pPr>
              <w:pStyle w:val="Tableau-texte"/>
            </w:pPr>
            <w:r w:rsidRPr="00BF31BF">
              <w:t>Votre enfant s’exercera à :</w:t>
            </w:r>
          </w:p>
          <w:p w14:paraId="7496A2C5" w14:textId="77777777" w:rsidR="00A02B18" w:rsidRDefault="00A02B18" w:rsidP="00A02B18">
            <w:pPr>
              <w:pStyle w:val="Tableau-Liste"/>
              <w:numPr>
                <w:ilvl w:val="0"/>
                <w:numId w:val="1"/>
              </w:numPr>
              <w:ind w:left="357" w:hanging="357"/>
            </w:pPr>
            <w:r>
              <w:t>S’informer sur l’estime de soi;</w:t>
            </w:r>
          </w:p>
          <w:p w14:paraId="51EF6084" w14:textId="77777777" w:rsidR="00A02B18" w:rsidRPr="00BF31BF" w:rsidRDefault="00A02B18" w:rsidP="00A02B18">
            <w:pPr>
              <w:pStyle w:val="Tableau-Liste"/>
              <w:numPr>
                <w:ilvl w:val="0"/>
                <w:numId w:val="1"/>
              </w:numPr>
              <w:ind w:left="357" w:hanging="357"/>
            </w:pPr>
            <w:r>
              <w:t>Expérimenter des mouvements qui lui permettront d’améliorer sa vitesse, son agilité et sa coordination.</w:t>
            </w:r>
          </w:p>
          <w:p w14:paraId="67569905" w14:textId="77777777" w:rsidR="00A02B18" w:rsidRPr="00BF31BF" w:rsidRDefault="00A02B18" w:rsidP="00A02B18">
            <w:pPr>
              <w:pStyle w:val="Tableau-texte"/>
            </w:pPr>
            <w:r w:rsidRPr="00BF31BF">
              <w:t>Vous pourriez :</w:t>
            </w:r>
          </w:p>
          <w:p w14:paraId="00393255" w14:textId="77777777" w:rsidR="00A02B18" w:rsidRDefault="00A02B18" w:rsidP="00A02B18">
            <w:pPr>
              <w:pStyle w:val="Tableau-Liste"/>
              <w:numPr>
                <w:ilvl w:val="0"/>
                <w:numId w:val="1"/>
              </w:numPr>
              <w:ind w:left="357" w:hanging="357"/>
            </w:pPr>
            <w:r>
              <w:t>Soutenir votre enfant dans son apprentissage en le questionnant sur ce qu’il a appris à propos de l’estime de soi;</w:t>
            </w:r>
          </w:p>
          <w:p w14:paraId="2D4C8E5E" w14:textId="77777777" w:rsidR="00A02B18" w:rsidRPr="00BF31BF" w:rsidRDefault="00A02B18" w:rsidP="00A02B18">
            <w:pPr>
              <w:pStyle w:val="Tableau-Liste"/>
              <w:numPr>
                <w:ilvl w:val="0"/>
                <w:numId w:val="1"/>
              </w:numPr>
              <w:ind w:left="357" w:hanging="357"/>
            </w:pPr>
            <w:r>
              <w:t>Faire les activités avec lui ou alterner l’accompagnement et l’autonomie, selon l’activité.</w:t>
            </w:r>
          </w:p>
        </w:tc>
      </w:tr>
    </w:tbl>
    <w:p w14:paraId="79D1CD33" w14:textId="77777777" w:rsidR="00A02B18" w:rsidRDefault="00A02B18" w:rsidP="00A02B18"/>
    <w:bookmarkEnd w:id="21"/>
    <w:p w14:paraId="00BA1E2F" w14:textId="77777777" w:rsidR="00A02B18" w:rsidRDefault="00A02B18" w:rsidP="00A02B18">
      <w:pPr>
        <w:sectPr w:rsidR="00A02B18" w:rsidSect="00A02B18">
          <w:pgSz w:w="12240" w:h="15840"/>
          <w:pgMar w:top="1170" w:right="1080" w:bottom="1440" w:left="1080" w:header="615" w:footer="706" w:gutter="0"/>
          <w:cols w:space="708"/>
          <w:docGrid w:linePitch="360"/>
        </w:sectPr>
      </w:pPr>
    </w:p>
    <w:p w14:paraId="7F249FE7" w14:textId="77777777" w:rsidR="00A02B18" w:rsidRPr="00BF31BF" w:rsidRDefault="00A02B18" w:rsidP="00A02B18">
      <w:pPr>
        <w:pStyle w:val="Matire-Premirepage"/>
      </w:pPr>
      <w:r>
        <w:lastRenderedPageBreak/>
        <w:t>Musique</w:t>
      </w:r>
    </w:p>
    <w:p w14:paraId="3B174EEA" w14:textId="77777777" w:rsidR="00A02B18" w:rsidRPr="00BF31BF" w:rsidRDefault="00A02B18" w:rsidP="00A02B18">
      <w:pPr>
        <w:pStyle w:val="Titredelactivit0"/>
        <w:tabs>
          <w:tab w:val="left" w:pos="7170"/>
        </w:tabs>
      </w:pPr>
      <w:bookmarkStart w:id="32" w:name="_Toc40091014"/>
      <w:r>
        <w:t>Le temps d’une chanson</w:t>
      </w:r>
      <w:bookmarkEnd w:id="32"/>
    </w:p>
    <w:p w14:paraId="083B3EE7" w14:textId="77777777" w:rsidR="00A02B18" w:rsidRPr="00BF31BF" w:rsidRDefault="00A02B18" w:rsidP="00A02B18">
      <w:pPr>
        <w:pStyle w:val="Consigne-Titre"/>
      </w:pPr>
      <w:bookmarkStart w:id="33" w:name="_Toc40091015"/>
      <w:r w:rsidRPr="00BF31BF">
        <w:t>Consigne à l’élève</w:t>
      </w:r>
      <w:bookmarkEnd w:id="33"/>
    </w:p>
    <w:p w14:paraId="63E8D9DD" w14:textId="77777777" w:rsidR="00A02B18" w:rsidRDefault="00A02B18" w:rsidP="00A02B18">
      <w:pPr>
        <w:pStyle w:val="Consigne-Texte"/>
        <w:ind w:left="357" w:hanging="357"/>
      </w:pPr>
      <w:r>
        <w:t>Faire de la musique est un bon moyen d’oublier nos soucis, de contrôler nos émotions et de les exprimer.</w:t>
      </w:r>
    </w:p>
    <w:p w14:paraId="76FAEB18" w14:textId="77777777" w:rsidR="00A02B18" w:rsidRDefault="00A02B18" w:rsidP="00A02B18">
      <w:pPr>
        <w:pStyle w:val="Consigne-Texte"/>
        <w:ind w:left="357" w:hanging="357"/>
      </w:pPr>
      <w:r>
        <w:t>Voici donc un défi qui t’aidera à traverser ces journées plus difficiles le « temps d’une chanson ».</w:t>
      </w:r>
    </w:p>
    <w:p w14:paraId="1319E292" w14:textId="77777777" w:rsidR="00A02B18" w:rsidRDefault="00A02B18" w:rsidP="00A02B18">
      <w:pPr>
        <w:pStyle w:val="Tableau-texte"/>
      </w:pPr>
      <w:r w:rsidRPr="008B5907">
        <w:rPr>
          <w:b/>
        </w:rPr>
        <w:t>Tâche à réaliser :</w:t>
      </w:r>
      <w:r>
        <w:t xml:space="preserve"> Apprendre une nouvelle chanson chaque semaine, mélodie et paroles.</w:t>
      </w:r>
    </w:p>
    <w:p w14:paraId="6315AF6A" w14:textId="77777777" w:rsidR="00A02B18" w:rsidRDefault="00A02B18" w:rsidP="00A02B18">
      <w:pPr>
        <w:pStyle w:val="Consigne-Texte"/>
        <w:ind w:left="357" w:hanging="357"/>
      </w:pPr>
      <w:r>
        <w:t>Choisis une chanson que tu aimes, en français ou en anglais. Si tu as accès à Internet, tu peux choisir une chanson qui offre une version karaoké et l’interpréter a cappella, c’est-à-dire sans accompagnement instrumental (c’est un excellent exercice de justesse!).</w:t>
      </w:r>
    </w:p>
    <w:p w14:paraId="51F74E13" w14:textId="77777777" w:rsidR="00A02B18" w:rsidRDefault="00A02B18" w:rsidP="00A02B18">
      <w:pPr>
        <w:pStyle w:val="Consigne-Texte"/>
        <w:ind w:left="357" w:hanging="357"/>
      </w:pPr>
      <w:r>
        <w:t>Si tu veux aller plus loin et que tu disposes d’un instrument harmonique (clavier, guitare, ukulélé), tu peux apprendre à t’accompagner toi-même. Tu peux trouver les accords de la plupart des chansons connues sur des sites gratuits en ligne.</w:t>
      </w:r>
    </w:p>
    <w:p w14:paraId="177AFD35" w14:textId="77777777" w:rsidR="00A02B18" w:rsidRDefault="00A02B18" w:rsidP="00A02B18">
      <w:pPr>
        <w:pStyle w:val="Consigne-Texte"/>
        <w:ind w:left="357" w:hanging="357"/>
      </w:pPr>
      <w:r>
        <w:t>Commence ton apprentissage par le refrain, puis apprends les couplets dans l’ordre et à ton rythme. Porte attention à ta respiration et à ta posture.</w:t>
      </w:r>
    </w:p>
    <w:p w14:paraId="6450869C" w14:textId="77777777" w:rsidR="00A02B18" w:rsidRDefault="00A02B18" w:rsidP="00A02B18">
      <w:pPr>
        <w:pStyle w:val="Consigne-Texte"/>
        <w:ind w:left="357" w:hanging="357"/>
      </w:pPr>
      <w:r>
        <w:t xml:space="preserve">Remplis la fiche proposée à l’annexe qui suit, ou note tes réponses sur une feuille pour garder une trace de tes apprentissages. </w:t>
      </w:r>
    </w:p>
    <w:p w14:paraId="0048FCE5" w14:textId="77777777" w:rsidR="00A02B18" w:rsidRDefault="00A02B18" w:rsidP="00A02B18">
      <w:pPr>
        <w:pStyle w:val="Consigne-Texte"/>
        <w:ind w:left="357" w:hanging="357"/>
      </w:pPr>
      <w:r>
        <w:t>Lorsque tu connais bien la chanson, tu peux t’enregistrer ou la présenter à ton entourage.</w:t>
      </w:r>
    </w:p>
    <w:p w14:paraId="0B1A9817" w14:textId="77777777" w:rsidR="00A02B18" w:rsidRPr="00BF31BF" w:rsidRDefault="00A02B18" w:rsidP="00A02B18">
      <w:pPr>
        <w:pStyle w:val="Matriel-Titre"/>
      </w:pPr>
      <w:bookmarkStart w:id="34" w:name="_Toc40091016"/>
      <w:r w:rsidRPr="00BF31BF">
        <w:t>Matériel requis</w:t>
      </w:r>
      <w:bookmarkEnd w:id="34"/>
    </w:p>
    <w:p w14:paraId="164954FE" w14:textId="77777777" w:rsidR="00A02B18" w:rsidRDefault="00A02B18" w:rsidP="00A02B18">
      <w:pPr>
        <w:pStyle w:val="Matriel-Texte"/>
      </w:pPr>
      <w:r>
        <w:t>Radio, CD.</w:t>
      </w:r>
    </w:p>
    <w:p w14:paraId="164E63B1" w14:textId="77777777" w:rsidR="00A02B18" w:rsidRPr="00BF31BF" w:rsidRDefault="00A02B18" w:rsidP="00A02B18">
      <w:pPr>
        <w:pStyle w:val="Matriel-Texte"/>
      </w:pPr>
      <w:r>
        <w:t>Facultatif : accès à Internet, instrument de musique harmonique, imprimante (ou feuille et crayon.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2DA852A3" w14:textId="77777777" w:rsidTr="00A02B18">
        <w:tc>
          <w:tcPr>
            <w:tcW w:w="11084" w:type="dxa"/>
            <w:shd w:val="clear" w:color="auto" w:fill="DDECEE" w:themeFill="accent5" w:themeFillTint="33"/>
            <w:tcMar>
              <w:top w:w="360" w:type="dxa"/>
              <w:left w:w="360" w:type="dxa"/>
              <w:bottom w:w="360" w:type="dxa"/>
              <w:right w:w="360" w:type="dxa"/>
            </w:tcMar>
          </w:tcPr>
          <w:p w14:paraId="58533635" w14:textId="77777777" w:rsidR="00A02B18" w:rsidRPr="00BF31BF" w:rsidRDefault="00A02B18" w:rsidP="00A02B18">
            <w:pPr>
              <w:pStyle w:val="Tableau-Informationauxparents"/>
            </w:pPr>
            <w:bookmarkStart w:id="35" w:name="_Toc40091017"/>
            <w:r w:rsidRPr="00BF31BF">
              <w:t>Information aux parents</w:t>
            </w:r>
            <w:bookmarkEnd w:id="35"/>
          </w:p>
          <w:p w14:paraId="0B537A98" w14:textId="77777777" w:rsidR="00A02B18" w:rsidRPr="00BF31BF" w:rsidRDefault="00A02B18" w:rsidP="00A02B18">
            <w:pPr>
              <w:pStyle w:val="Tableau-titre"/>
            </w:pPr>
            <w:r w:rsidRPr="00BF31BF">
              <w:t>À propos de l’activité</w:t>
            </w:r>
          </w:p>
          <w:p w14:paraId="1C92C13C" w14:textId="77777777" w:rsidR="00A02B18" w:rsidRPr="00BF31BF" w:rsidRDefault="00A02B18" w:rsidP="00A02B18">
            <w:pPr>
              <w:pStyle w:val="Tableau-texte"/>
            </w:pPr>
            <w:r w:rsidRPr="00BF31BF">
              <w:t>Votre enfant s’exercera à :</w:t>
            </w:r>
          </w:p>
          <w:p w14:paraId="450BCE1F" w14:textId="77777777" w:rsidR="00A02B18" w:rsidRPr="00BF31BF" w:rsidRDefault="00A02B18" w:rsidP="00A02B18">
            <w:pPr>
              <w:pStyle w:val="Tableau-Liste"/>
              <w:numPr>
                <w:ilvl w:val="0"/>
                <w:numId w:val="1"/>
              </w:numPr>
              <w:ind w:left="357" w:hanging="357"/>
            </w:pPr>
            <w:r w:rsidRPr="009B4501">
              <w:t>Utiliser ses capacités auditives et sa mémoire.</w:t>
            </w:r>
          </w:p>
          <w:p w14:paraId="70EF655C" w14:textId="77777777" w:rsidR="00A02B18" w:rsidRPr="00BF31BF" w:rsidRDefault="00A02B18" w:rsidP="00A02B18">
            <w:pPr>
              <w:pStyle w:val="Tableau-texte"/>
            </w:pPr>
            <w:r w:rsidRPr="00BF31BF">
              <w:t>Vous pourriez :</w:t>
            </w:r>
          </w:p>
          <w:p w14:paraId="2B105C0E" w14:textId="77777777" w:rsidR="00A02B18" w:rsidRPr="00BF31BF" w:rsidRDefault="00A02B18" w:rsidP="00A02B18">
            <w:pPr>
              <w:pStyle w:val="Tableau-Liste"/>
              <w:numPr>
                <w:ilvl w:val="0"/>
                <w:numId w:val="1"/>
              </w:numPr>
              <w:ind w:left="357" w:hanging="357"/>
            </w:pPr>
            <w:r w:rsidRPr="00AB04F8">
              <w:t>Jouer le rôle du public et donner vos commentaires (constructifs!).</w:t>
            </w:r>
          </w:p>
        </w:tc>
      </w:tr>
    </w:tbl>
    <w:p w14:paraId="2D7710FB" w14:textId="77777777" w:rsidR="00A02B18" w:rsidRPr="00BF31BF" w:rsidRDefault="00A02B18" w:rsidP="00A02B18">
      <w:pPr>
        <w:pStyle w:val="Crdit0"/>
      </w:pPr>
      <w:r w:rsidRPr="00BF31BF">
        <w:br w:type="page"/>
      </w:r>
    </w:p>
    <w:p w14:paraId="4BD337E3" w14:textId="77777777" w:rsidR="00A02B18" w:rsidRDefault="00A02B18" w:rsidP="00A02B18">
      <w:pPr>
        <w:pStyle w:val="Matire-Premirepage"/>
      </w:pPr>
      <w:r>
        <w:lastRenderedPageBreak/>
        <w:t>Musique</w:t>
      </w:r>
    </w:p>
    <w:p w14:paraId="0113DCFB" w14:textId="77777777" w:rsidR="00A02B18" w:rsidRPr="00BF31BF" w:rsidRDefault="00A02B18" w:rsidP="00A02B18">
      <w:pPr>
        <w:pStyle w:val="Titredelactivit0"/>
        <w:tabs>
          <w:tab w:val="left" w:pos="7170"/>
        </w:tabs>
      </w:pPr>
      <w:bookmarkStart w:id="36" w:name="_Toc40091018"/>
      <w:r>
        <w:t>Annexe – Le temps d’une chanson</w:t>
      </w:r>
      <w:bookmarkEnd w:id="36"/>
    </w:p>
    <w:p w14:paraId="721130AB" w14:textId="77777777" w:rsidR="00A02B18" w:rsidRPr="005C0816" w:rsidRDefault="00A02B18" w:rsidP="00A02B18">
      <w:pPr>
        <w:spacing w:before="120"/>
        <w:rPr>
          <w:rFonts w:cs="Arial"/>
          <w:b/>
          <w:szCs w:val="20"/>
        </w:rPr>
      </w:pPr>
      <w:bookmarkStart w:id="37" w:name="_Hlk38457207"/>
      <w:r w:rsidRPr="001601BF">
        <w:rPr>
          <w:rFonts w:cs="Arial"/>
          <w:b/>
          <w:sz w:val="24"/>
        </w:rPr>
        <w:t>Journal de</w:t>
      </w:r>
      <w:r w:rsidRPr="005C0816">
        <w:rPr>
          <w:rFonts w:cs="Arial"/>
          <w:b/>
          <w:sz w:val="24"/>
        </w:rPr>
        <w:t xml:space="preserve"> </w:t>
      </w:r>
      <w:r w:rsidRPr="001601BF">
        <w:rPr>
          <w:rFonts w:cs="Arial"/>
          <w:b/>
          <w:sz w:val="24"/>
        </w:rPr>
        <w:t>bord</w:t>
      </w:r>
      <w:r w:rsidRPr="005C0816">
        <w:rPr>
          <w:rFonts w:cs="Arial"/>
          <w:b/>
          <w:sz w:val="24"/>
        </w:rPr>
        <w:t xml:space="preserve"> </w:t>
      </w:r>
      <w:r w:rsidRPr="00C34F61">
        <w:rPr>
          <w:rFonts w:cs="Arial"/>
          <w:b/>
          <w:szCs w:val="20"/>
        </w:rPr>
        <w:t>(imprimer</w:t>
      </w:r>
      <w:r w:rsidRPr="005C0816">
        <w:rPr>
          <w:rFonts w:cs="Arial"/>
          <w:b/>
          <w:szCs w:val="20"/>
        </w:rPr>
        <w:t xml:space="preserve"> </w:t>
      </w:r>
      <w:r>
        <w:rPr>
          <w:rFonts w:cs="Arial"/>
          <w:b/>
          <w:szCs w:val="20"/>
        </w:rPr>
        <w:t>le nombre de copies nécessaires</w:t>
      </w:r>
    </w:p>
    <w:p w14:paraId="188505C3" w14:textId="77777777" w:rsidR="00A02B18" w:rsidRPr="005C0816" w:rsidRDefault="00A02B18" w:rsidP="00A02B18">
      <w:pPr>
        <w:tabs>
          <w:tab w:val="left" w:pos="6946"/>
        </w:tabs>
        <w:spacing w:before="120"/>
        <w:rPr>
          <w:rFonts w:cs="Arial"/>
          <w:b/>
          <w:szCs w:val="20"/>
        </w:rPr>
      </w:pPr>
      <w:r w:rsidRPr="005C0816">
        <w:rPr>
          <w:rFonts w:cs="Arial"/>
          <w:b/>
          <w:szCs w:val="20"/>
        </w:rPr>
        <w:t>Titre de la chanson : ______________________________________</w:t>
      </w:r>
      <w:r>
        <w:rPr>
          <w:rFonts w:cs="Arial"/>
          <w:b/>
          <w:szCs w:val="20"/>
        </w:rPr>
        <w:tab/>
      </w:r>
      <w:r w:rsidRPr="005C0816">
        <w:rPr>
          <w:rFonts w:cs="Arial"/>
          <w:b/>
          <w:szCs w:val="20"/>
        </w:rPr>
        <w:t>Semaine du : _____________</w:t>
      </w:r>
    </w:p>
    <w:p w14:paraId="423ACF99" w14:textId="77777777" w:rsidR="00A02B18" w:rsidRPr="005C0816" w:rsidRDefault="00A02B18" w:rsidP="00A02B18">
      <w:pPr>
        <w:tabs>
          <w:tab w:val="left" w:pos="6946"/>
        </w:tabs>
        <w:spacing w:before="120"/>
        <w:rPr>
          <w:rFonts w:cs="Arial"/>
          <w:b/>
          <w:szCs w:val="20"/>
        </w:rPr>
      </w:pPr>
      <w:r w:rsidRPr="005C0816">
        <w:rPr>
          <w:rFonts w:cs="Arial"/>
          <w:b/>
          <w:szCs w:val="20"/>
        </w:rPr>
        <w:t>Auteur (paroles) : ________________________________________</w:t>
      </w:r>
    </w:p>
    <w:p w14:paraId="653AFE8A" w14:textId="77777777" w:rsidR="00A02B18" w:rsidRPr="005C0816" w:rsidRDefault="00A02B18" w:rsidP="00A02B18">
      <w:pPr>
        <w:tabs>
          <w:tab w:val="left" w:pos="6946"/>
        </w:tabs>
        <w:spacing w:before="120"/>
        <w:rPr>
          <w:rFonts w:cs="Arial"/>
          <w:b/>
          <w:szCs w:val="20"/>
        </w:rPr>
      </w:pPr>
      <w:r w:rsidRPr="005C0816">
        <w:rPr>
          <w:rFonts w:cs="Arial"/>
          <w:b/>
          <w:szCs w:val="20"/>
        </w:rPr>
        <w:t>Compositeur (musique) : __________________________________</w:t>
      </w:r>
    </w:p>
    <w:p w14:paraId="2343EBCC" w14:textId="77777777" w:rsidR="00A02B18" w:rsidRPr="005C0816" w:rsidRDefault="00A02B18" w:rsidP="00A02B18">
      <w:pPr>
        <w:tabs>
          <w:tab w:val="left" w:pos="6946"/>
        </w:tabs>
        <w:spacing w:before="120"/>
        <w:rPr>
          <w:rFonts w:cs="Arial"/>
          <w:b/>
          <w:szCs w:val="20"/>
        </w:rPr>
      </w:pPr>
      <w:r w:rsidRPr="005C0816">
        <w:rPr>
          <w:rFonts w:cs="Arial"/>
          <w:b/>
          <w:szCs w:val="20"/>
        </w:rPr>
        <w:t>Interprète : ______________________________________________</w:t>
      </w:r>
    </w:p>
    <w:p w14:paraId="7FB9A7A7" w14:textId="77777777" w:rsidR="00A02B18" w:rsidRDefault="00A02B18" w:rsidP="00A02B18">
      <w:pPr>
        <w:tabs>
          <w:tab w:val="left" w:pos="6946"/>
        </w:tabs>
        <w:rPr>
          <w:rFonts w:cs="Arial"/>
          <w:b/>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A02B18" w14:paraId="104A7A3E" w14:textId="77777777" w:rsidTr="00A02B18">
        <w:tc>
          <w:tcPr>
            <w:tcW w:w="10060" w:type="dxa"/>
            <w:gridSpan w:val="4"/>
            <w:vAlign w:val="bottom"/>
          </w:tcPr>
          <w:p w14:paraId="1061BADD" w14:textId="77777777" w:rsidR="00A02B18" w:rsidRDefault="00A02B18" w:rsidP="00A02B18">
            <w:pPr>
              <w:tabs>
                <w:tab w:val="left" w:pos="6946"/>
              </w:tabs>
              <w:jc w:val="center"/>
              <w:rPr>
                <w:rFonts w:cs="Arial"/>
                <w:b/>
                <w:szCs w:val="20"/>
              </w:rPr>
            </w:pPr>
            <w:r>
              <w:rPr>
                <w:rFonts w:cs="Arial"/>
                <w:b/>
                <w:szCs w:val="20"/>
              </w:rPr>
              <w:t>Autoévaluation</w:t>
            </w:r>
          </w:p>
        </w:tc>
      </w:tr>
      <w:tr w:rsidR="00A02B18" w14:paraId="00B8833E" w14:textId="77777777" w:rsidTr="00A02B18">
        <w:tc>
          <w:tcPr>
            <w:tcW w:w="6091" w:type="dxa"/>
            <w:vAlign w:val="bottom"/>
          </w:tcPr>
          <w:p w14:paraId="14405AB8" w14:textId="77777777" w:rsidR="00A02B18" w:rsidRPr="00F31269" w:rsidRDefault="00A02B18" w:rsidP="00A02B18">
            <w:pPr>
              <w:pStyle w:val="Paragraphedeliste"/>
              <w:numPr>
                <w:ilvl w:val="0"/>
                <w:numId w:val="0"/>
              </w:numPr>
              <w:tabs>
                <w:tab w:val="left" w:pos="6946"/>
              </w:tabs>
              <w:ind w:left="306"/>
              <w:rPr>
                <w:rFonts w:cs="Arial"/>
                <w:sz w:val="20"/>
                <w:szCs w:val="20"/>
              </w:rPr>
            </w:pPr>
          </w:p>
        </w:tc>
        <w:tc>
          <w:tcPr>
            <w:tcW w:w="3969" w:type="dxa"/>
            <w:gridSpan w:val="3"/>
            <w:vAlign w:val="center"/>
          </w:tcPr>
          <w:p w14:paraId="03E4EF2F" w14:textId="77777777" w:rsidR="00A02B18" w:rsidRPr="00F31269" w:rsidRDefault="00A02B18" w:rsidP="00A02B18">
            <w:pPr>
              <w:tabs>
                <w:tab w:val="left" w:pos="6946"/>
              </w:tabs>
              <w:jc w:val="center"/>
            </w:pPr>
            <w:r>
              <w:rPr>
                <w:rFonts w:cs="Arial"/>
                <w:b/>
                <w:szCs w:val="20"/>
              </w:rPr>
              <w:t>Degré de difficulté</w:t>
            </w:r>
          </w:p>
        </w:tc>
      </w:tr>
      <w:tr w:rsidR="00A02B18" w14:paraId="31BD9EAF" w14:textId="77777777" w:rsidTr="00A02B18">
        <w:tc>
          <w:tcPr>
            <w:tcW w:w="6091" w:type="dxa"/>
            <w:vAlign w:val="bottom"/>
          </w:tcPr>
          <w:p w14:paraId="418F9899" w14:textId="77777777" w:rsidR="00A02B18" w:rsidRDefault="00A02B18" w:rsidP="00A02B18">
            <w:pPr>
              <w:pStyle w:val="Paragraphedeliste"/>
              <w:numPr>
                <w:ilvl w:val="0"/>
                <w:numId w:val="38"/>
              </w:numPr>
              <w:tabs>
                <w:tab w:val="left" w:pos="6946"/>
              </w:tabs>
              <w:spacing w:before="60" w:after="60"/>
              <w:ind w:left="357" w:hanging="357"/>
              <w:contextualSpacing w:val="0"/>
            </w:pPr>
            <w:r w:rsidRPr="00F31269">
              <w:rPr>
                <w:rFonts w:cs="Arial"/>
                <w:sz w:val="20"/>
                <w:szCs w:val="20"/>
              </w:rPr>
              <w:t>Apprendre les paroles de cette chanson</w:t>
            </w:r>
            <w:r>
              <w:rPr>
                <w:rFonts w:cs="Arial"/>
                <w:sz w:val="20"/>
                <w:szCs w:val="20"/>
              </w:rPr>
              <w:t> :</w:t>
            </w:r>
          </w:p>
        </w:tc>
        <w:tc>
          <w:tcPr>
            <w:tcW w:w="1417" w:type="dxa"/>
            <w:vAlign w:val="center"/>
          </w:tcPr>
          <w:p w14:paraId="3CDDEC77" w14:textId="77777777" w:rsidR="00A02B18" w:rsidRDefault="00A02B18" w:rsidP="00A02B18">
            <w:pPr>
              <w:tabs>
                <w:tab w:val="left" w:pos="6946"/>
              </w:tabs>
            </w:pPr>
            <w:r w:rsidRPr="00F31269">
              <w:t>Faible</w:t>
            </w:r>
            <w:r>
              <w:t xml:space="preserve"> </w:t>
            </w:r>
            <w:r w:rsidRPr="00F31269">
              <w:rPr>
                <w:rFonts w:ascii="Symbol" w:eastAsia="Symbol" w:hAnsi="Symbol" w:cs="Symbol"/>
                <w:sz w:val="36"/>
                <w:szCs w:val="20"/>
              </w:rPr>
              <w:sym w:font="Symbol" w:char="F083"/>
            </w:r>
          </w:p>
        </w:tc>
        <w:tc>
          <w:tcPr>
            <w:tcW w:w="1418" w:type="dxa"/>
            <w:vAlign w:val="center"/>
          </w:tcPr>
          <w:p w14:paraId="28C57017" w14:textId="77777777" w:rsidR="00A02B18" w:rsidRDefault="00A02B18" w:rsidP="00A02B18">
            <w:pPr>
              <w:tabs>
                <w:tab w:val="left" w:pos="6946"/>
              </w:tabs>
            </w:pPr>
            <w:r w:rsidRPr="00F31269">
              <w:t>Moyen</w:t>
            </w:r>
            <w:r>
              <w:t xml:space="preserve"> </w:t>
            </w:r>
            <w:r w:rsidRPr="00F31269">
              <w:rPr>
                <w:rFonts w:ascii="Symbol" w:eastAsia="Symbol" w:hAnsi="Symbol" w:cs="Symbol"/>
                <w:sz w:val="36"/>
                <w:szCs w:val="20"/>
              </w:rPr>
              <w:sym w:font="Symbol" w:char="F083"/>
            </w:r>
          </w:p>
        </w:tc>
        <w:tc>
          <w:tcPr>
            <w:tcW w:w="1134" w:type="dxa"/>
            <w:vAlign w:val="center"/>
          </w:tcPr>
          <w:p w14:paraId="3969FA8C" w14:textId="77777777" w:rsidR="00A02B18" w:rsidRDefault="00A02B18" w:rsidP="00A02B18">
            <w:pPr>
              <w:tabs>
                <w:tab w:val="left" w:pos="6946"/>
              </w:tabs>
            </w:pPr>
            <w:r w:rsidRPr="00F31269">
              <w:t>Élevé</w:t>
            </w:r>
            <w:r>
              <w:t xml:space="preserve"> </w:t>
            </w:r>
            <w:r w:rsidRPr="00F31269">
              <w:rPr>
                <w:rFonts w:ascii="Symbol" w:eastAsia="Symbol" w:hAnsi="Symbol" w:cs="Symbol"/>
                <w:sz w:val="36"/>
                <w:szCs w:val="20"/>
              </w:rPr>
              <w:sym w:font="Symbol" w:char="F083"/>
            </w:r>
          </w:p>
        </w:tc>
      </w:tr>
      <w:tr w:rsidR="00A02B18" w14:paraId="19E2D052" w14:textId="77777777" w:rsidTr="00A02B18">
        <w:trPr>
          <w:trHeight w:val="505"/>
        </w:trPr>
        <w:tc>
          <w:tcPr>
            <w:tcW w:w="6091" w:type="dxa"/>
            <w:vMerge w:val="restart"/>
            <w:vAlign w:val="bottom"/>
          </w:tcPr>
          <w:p w14:paraId="527D6089" w14:textId="77777777" w:rsidR="00A02B18" w:rsidRDefault="00A02B18" w:rsidP="00A02B18">
            <w:pPr>
              <w:pStyle w:val="Paragraphedeliste"/>
              <w:numPr>
                <w:ilvl w:val="0"/>
                <w:numId w:val="38"/>
              </w:numPr>
              <w:tabs>
                <w:tab w:val="left" w:pos="6946"/>
              </w:tabs>
              <w:spacing w:before="60" w:after="60"/>
              <w:ind w:left="357" w:hanging="357"/>
              <w:contextualSpacing w:val="0"/>
              <w:rPr>
                <w:rFonts w:cs="Arial"/>
                <w:sz w:val="20"/>
                <w:szCs w:val="20"/>
              </w:rPr>
            </w:pPr>
            <w:r>
              <w:rPr>
                <w:rFonts w:cs="Arial"/>
                <w:sz w:val="20"/>
                <w:szCs w:val="20"/>
              </w:rPr>
              <w:t>Apprendre la mélodie</w:t>
            </w:r>
          </w:p>
          <w:p w14:paraId="2EED541E" w14:textId="77777777" w:rsidR="00A02B18" w:rsidRDefault="00A02B18" w:rsidP="00A02B18">
            <w:pPr>
              <w:pStyle w:val="Paragraphedeliste"/>
              <w:numPr>
                <w:ilvl w:val="1"/>
                <w:numId w:val="38"/>
              </w:numPr>
              <w:spacing w:before="60" w:after="60"/>
              <w:ind w:left="714" w:hanging="357"/>
              <w:contextualSpacing w:val="0"/>
              <w:rPr>
                <w:rFonts w:cs="Arial"/>
                <w:sz w:val="20"/>
                <w:szCs w:val="20"/>
              </w:rPr>
            </w:pPr>
            <w:r>
              <w:rPr>
                <w:rFonts w:cs="Arial"/>
                <w:sz w:val="20"/>
                <w:szCs w:val="20"/>
              </w:rPr>
              <w:t>Par rapport au rythme :</w:t>
            </w:r>
          </w:p>
          <w:p w14:paraId="61C0CF66" w14:textId="77777777" w:rsidR="00A02B18" w:rsidRDefault="00A02B18" w:rsidP="00A02B18">
            <w:pPr>
              <w:pStyle w:val="Paragraphedeliste"/>
              <w:numPr>
                <w:ilvl w:val="1"/>
                <w:numId w:val="38"/>
              </w:numPr>
              <w:spacing w:before="60" w:after="60"/>
              <w:ind w:left="714" w:hanging="357"/>
              <w:contextualSpacing w:val="0"/>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3CE1675A" w14:textId="77777777" w:rsidR="00A02B18" w:rsidRPr="00F31269" w:rsidRDefault="00A02B18" w:rsidP="00A02B18">
            <w:pPr>
              <w:tabs>
                <w:tab w:val="left" w:pos="6946"/>
              </w:tabs>
            </w:pPr>
            <w:r w:rsidRPr="00F31269">
              <w:t>Faible</w:t>
            </w:r>
            <w:r>
              <w:t xml:space="preserve"> </w:t>
            </w:r>
            <w:r w:rsidRPr="00F31269">
              <w:rPr>
                <w:rFonts w:ascii="Symbol" w:eastAsia="Symbol" w:hAnsi="Symbol" w:cs="Symbol"/>
                <w:sz w:val="36"/>
                <w:szCs w:val="20"/>
              </w:rPr>
              <w:sym w:font="Symbol" w:char="F083"/>
            </w:r>
          </w:p>
        </w:tc>
        <w:tc>
          <w:tcPr>
            <w:tcW w:w="1418" w:type="dxa"/>
          </w:tcPr>
          <w:p w14:paraId="2E46C5BB" w14:textId="77777777" w:rsidR="00A02B18" w:rsidRPr="00F31269" w:rsidRDefault="00A02B18" w:rsidP="00A02B18">
            <w:pPr>
              <w:tabs>
                <w:tab w:val="left" w:pos="6946"/>
              </w:tabs>
            </w:pPr>
            <w:r w:rsidRPr="00F31269">
              <w:t>Moyen</w:t>
            </w:r>
            <w:r>
              <w:t xml:space="preserve"> </w:t>
            </w:r>
            <w:r w:rsidRPr="00F31269">
              <w:rPr>
                <w:rFonts w:ascii="Symbol" w:eastAsia="Symbol" w:hAnsi="Symbol" w:cs="Symbol"/>
                <w:sz w:val="36"/>
                <w:szCs w:val="20"/>
              </w:rPr>
              <w:sym w:font="Symbol" w:char="F083"/>
            </w:r>
          </w:p>
        </w:tc>
        <w:tc>
          <w:tcPr>
            <w:tcW w:w="1134" w:type="dxa"/>
          </w:tcPr>
          <w:p w14:paraId="6C1C6F32" w14:textId="77777777" w:rsidR="00A02B18" w:rsidRPr="00F31269" w:rsidRDefault="00A02B18" w:rsidP="00A02B18">
            <w:pPr>
              <w:tabs>
                <w:tab w:val="left" w:pos="6946"/>
              </w:tabs>
            </w:pPr>
            <w:r w:rsidRPr="00F31269">
              <w:t>Élevé</w:t>
            </w:r>
            <w:r>
              <w:t xml:space="preserve"> </w:t>
            </w:r>
            <w:r w:rsidRPr="00F31269">
              <w:rPr>
                <w:rFonts w:ascii="Symbol" w:eastAsia="Symbol" w:hAnsi="Symbol" w:cs="Symbol"/>
                <w:sz w:val="36"/>
                <w:szCs w:val="20"/>
              </w:rPr>
              <w:sym w:font="Symbol" w:char="F083"/>
            </w:r>
          </w:p>
        </w:tc>
      </w:tr>
      <w:tr w:rsidR="00A02B18" w14:paraId="2305FFB6" w14:textId="77777777" w:rsidTr="00A02B18">
        <w:trPr>
          <w:trHeight w:val="494"/>
        </w:trPr>
        <w:tc>
          <w:tcPr>
            <w:tcW w:w="6091" w:type="dxa"/>
            <w:vMerge/>
            <w:vAlign w:val="bottom"/>
          </w:tcPr>
          <w:p w14:paraId="2D5E96B5" w14:textId="77777777" w:rsidR="00A02B18" w:rsidRDefault="00A02B18" w:rsidP="00A02B18">
            <w:pPr>
              <w:pStyle w:val="Paragraphedeliste"/>
              <w:numPr>
                <w:ilvl w:val="0"/>
                <w:numId w:val="38"/>
              </w:numPr>
              <w:tabs>
                <w:tab w:val="left" w:pos="6946"/>
              </w:tabs>
              <w:spacing w:before="60" w:after="60"/>
              <w:ind w:left="306"/>
              <w:contextualSpacing w:val="0"/>
              <w:rPr>
                <w:rFonts w:cs="Arial"/>
                <w:sz w:val="20"/>
                <w:szCs w:val="20"/>
              </w:rPr>
            </w:pPr>
          </w:p>
        </w:tc>
        <w:tc>
          <w:tcPr>
            <w:tcW w:w="1417" w:type="dxa"/>
            <w:vAlign w:val="bottom"/>
          </w:tcPr>
          <w:p w14:paraId="20C86B15" w14:textId="77777777" w:rsidR="00A02B18" w:rsidRPr="00F31269" w:rsidRDefault="00A02B18" w:rsidP="00A02B18">
            <w:pPr>
              <w:tabs>
                <w:tab w:val="left" w:pos="6946"/>
              </w:tabs>
            </w:pPr>
            <w:r w:rsidRPr="00F31269">
              <w:t>Faible</w:t>
            </w:r>
            <w:r>
              <w:t xml:space="preserve"> </w:t>
            </w:r>
            <w:r w:rsidRPr="00F31269">
              <w:rPr>
                <w:rFonts w:ascii="Symbol" w:eastAsia="Symbol" w:hAnsi="Symbol" w:cs="Symbol"/>
                <w:sz w:val="36"/>
                <w:szCs w:val="20"/>
              </w:rPr>
              <w:sym w:font="Symbol" w:char="F083"/>
            </w:r>
          </w:p>
        </w:tc>
        <w:tc>
          <w:tcPr>
            <w:tcW w:w="1418" w:type="dxa"/>
            <w:vAlign w:val="bottom"/>
          </w:tcPr>
          <w:p w14:paraId="43C0C97D" w14:textId="77777777" w:rsidR="00A02B18" w:rsidRPr="00F31269" w:rsidRDefault="00A02B18" w:rsidP="00A02B18">
            <w:pPr>
              <w:tabs>
                <w:tab w:val="left" w:pos="6946"/>
              </w:tabs>
            </w:pPr>
            <w:r w:rsidRPr="00F31269">
              <w:t>Moyen</w:t>
            </w:r>
            <w:r>
              <w:t xml:space="preserve"> </w:t>
            </w:r>
            <w:r w:rsidRPr="00F31269">
              <w:rPr>
                <w:rFonts w:ascii="Symbol" w:eastAsia="Symbol" w:hAnsi="Symbol" w:cs="Symbol"/>
                <w:sz w:val="36"/>
                <w:szCs w:val="20"/>
              </w:rPr>
              <w:sym w:font="Symbol" w:char="F083"/>
            </w:r>
          </w:p>
        </w:tc>
        <w:tc>
          <w:tcPr>
            <w:tcW w:w="1134" w:type="dxa"/>
            <w:vAlign w:val="bottom"/>
          </w:tcPr>
          <w:p w14:paraId="55FE977A" w14:textId="77777777" w:rsidR="00A02B18" w:rsidRPr="00F31269" w:rsidRDefault="00A02B18" w:rsidP="00A02B18">
            <w:pPr>
              <w:tabs>
                <w:tab w:val="left" w:pos="6946"/>
              </w:tabs>
            </w:pPr>
            <w:r w:rsidRPr="00F31269">
              <w:t>Élevé</w:t>
            </w:r>
            <w:r>
              <w:t xml:space="preserve"> </w:t>
            </w:r>
            <w:r w:rsidRPr="00F31269">
              <w:rPr>
                <w:rFonts w:ascii="Symbol" w:eastAsia="Symbol" w:hAnsi="Symbol" w:cs="Symbol"/>
                <w:sz w:val="36"/>
                <w:szCs w:val="20"/>
              </w:rPr>
              <w:sym w:font="Symbol" w:char="F083"/>
            </w:r>
          </w:p>
        </w:tc>
      </w:tr>
      <w:tr w:rsidR="00A02B18" w14:paraId="484452C8" w14:textId="77777777" w:rsidTr="00A02B18">
        <w:tc>
          <w:tcPr>
            <w:tcW w:w="6091" w:type="dxa"/>
            <w:vAlign w:val="bottom"/>
          </w:tcPr>
          <w:p w14:paraId="382F9B2C" w14:textId="77777777" w:rsidR="00A02B18" w:rsidRDefault="00A02B18" w:rsidP="00A02B18">
            <w:pPr>
              <w:pStyle w:val="Paragraphedeliste"/>
              <w:numPr>
                <w:ilvl w:val="0"/>
                <w:numId w:val="38"/>
              </w:numPr>
              <w:tabs>
                <w:tab w:val="left" w:pos="6946"/>
              </w:tabs>
              <w:spacing w:before="60" w:after="60"/>
              <w:ind w:left="357" w:hanging="357"/>
              <w:contextualSpacing w:val="0"/>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1560A75A" w14:textId="77777777" w:rsidR="00A02B18" w:rsidRPr="00F31269" w:rsidRDefault="00A02B18" w:rsidP="00A02B18">
            <w:pPr>
              <w:tabs>
                <w:tab w:val="left" w:pos="6946"/>
              </w:tabs>
            </w:pPr>
            <w:r w:rsidRPr="00F31269">
              <w:t>Faible</w:t>
            </w:r>
            <w:r>
              <w:t xml:space="preserve"> </w:t>
            </w:r>
            <w:r w:rsidRPr="00F31269">
              <w:rPr>
                <w:rFonts w:ascii="Symbol" w:eastAsia="Symbol" w:hAnsi="Symbol" w:cs="Symbol"/>
                <w:sz w:val="36"/>
                <w:szCs w:val="20"/>
              </w:rPr>
              <w:sym w:font="Symbol" w:char="F083"/>
            </w:r>
          </w:p>
        </w:tc>
        <w:tc>
          <w:tcPr>
            <w:tcW w:w="1418" w:type="dxa"/>
            <w:vAlign w:val="bottom"/>
          </w:tcPr>
          <w:p w14:paraId="3800DC4C" w14:textId="77777777" w:rsidR="00A02B18" w:rsidRPr="00F31269" w:rsidRDefault="00A02B18" w:rsidP="00A02B18">
            <w:pPr>
              <w:tabs>
                <w:tab w:val="left" w:pos="6946"/>
              </w:tabs>
            </w:pPr>
            <w:r w:rsidRPr="00F31269">
              <w:t>Moyen</w:t>
            </w:r>
            <w:r>
              <w:t xml:space="preserve"> </w:t>
            </w:r>
            <w:r w:rsidRPr="00F31269">
              <w:rPr>
                <w:rFonts w:ascii="Symbol" w:eastAsia="Symbol" w:hAnsi="Symbol" w:cs="Symbol"/>
                <w:sz w:val="36"/>
                <w:szCs w:val="20"/>
              </w:rPr>
              <w:sym w:font="Symbol" w:char="F083"/>
            </w:r>
          </w:p>
        </w:tc>
        <w:tc>
          <w:tcPr>
            <w:tcW w:w="1134" w:type="dxa"/>
            <w:vAlign w:val="bottom"/>
          </w:tcPr>
          <w:p w14:paraId="141016B8" w14:textId="77777777" w:rsidR="00A02B18" w:rsidRPr="00F31269" w:rsidRDefault="00A02B18" w:rsidP="00A02B18">
            <w:pPr>
              <w:tabs>
                <w:tab w:val="left" w:pos="6946"/>
              </w:tabs>
            </w:pPr>
            <w:r w:rsidRPr="00F31269">
              <w:t>Élevé</w:t>
            </w:r>
            <w:r>
              <w:t xml:space="preserve"> </w:t>
            </w:r>
            <w:r w:rsidRPr="00F31269">
              <w:rPr>
                <w:rFonts w:ascii="Symbol" w:eastAsia="Symbol" w:hAnsi="Symbol" w:cs="Symbol"/>
                <w:sz w:val="36"/>
                <w:szCs w:val="20"/>
              </w:rPr>
              <w:sym w:font="Symbol" w:char="F083"/>
            </w:r>
          </w:p>
        </w:tc>
      </w:tr>
      <w:tr w:rsidR="00A02B18" w14:paraId="3FB7C508" w14:textId="77777777" w:rsidTr="00A02B18">
        <w:tc>
          <w:tcPr>
            <w:tcW w:w="6091" w:type="dxa"/>
            <w:vAlign w:val="bottom"/>
          </w:tcPr>
          <w:p w14:paraId="00289681" w14:textId="77777777" w:rsidR="00A02B18" w:rsidRPr="005C0816" w:rsidRDefault="00A02B18" w:rsidP="00A02B18">
            <w:pPr>
              <w:pStyle w:val="Paragraphedeliste"/>
              <w:numPr>
                <w:ilvl w:val="0"/>
                <w:numId w:val="38"/>
              </w:numPr>
              <w:tabs>
                <w:tab w:val="left" w:pos="6946"/>
              </w:tabs>
              <w:spacing w:before="60" w:after="60"/>
              <w:ind w:left="357" w:hanging="357"/>
              <w:contextualSpacing w:val="0"/>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30229028" w14:textId="77777777" w:rsidR="00A02B18" w:rsidRPr="00F31269" w:rsidRDefault="00A02B18" w:rsidP="00A02B18">
            <w:pPr>
              <w:tabs>
                <w:tab w:val="left" w:pos="6946"/>
              </w:tabs>
            </w:pPr>
            <w:r>
              <w:t xml:space="preserve">Excellente </w:t>
            </w:r>
            <w:r w:rsidRPr="00F31269">
              <w:rPr>
                <w:rFonts w:ascii="Symbol" w:eastAsia="Symbol" w:hAnsi="Symbol" w:cs="Symbol"/>
                <w:sz w:val="36"/>
                <w:szCs w:val="20"/>
              </w:rPr>
              <w:sym w:font="Symbol" w:char="F083"/>
            </w:r>
          </w:p>
        </w:tc>
        <w:tc>
          <w:tcPr>
            <w:tcW w:w="1418" w:type="dxa"/>
            <w:vAlign w:val="bottom"/>
          </w:tcPr>
          <w:p w14:paraId="39011856" w14:textId="77777777" w:rsidR="00A02B18" w:rsidRPr="00F31269" w:rsidRDefault="00A02B18" w:rsidP="00A02B18">
            <w:pPr>
              <w:tabs>
                <w:tab w:val="left" w:pos="6946"/>
              </w:tabs>
            </w:pPr>
            <w:r>
              <w:t xml:space="preserve">Moyenne </w:t>
            </w:r>
            <w:r w:rsidRPr="00F31269">
              <w:rPr>
                <w:rFonts w:ascii="Symbol" w:eastAsia="Symbol" w:hAnsi="Symbol" w:cs="Symbol"/>
                <w:sz w:val="36"/>
                <w:szCs w:val="20"/>
              </w:rPr>
              <w:sym w:font="Symbol" w:char="F083"/>
            </w:r>
          </w:p>
        </w:tc>
        <w:tc>
          <w:tcPr>
            <w:tcW w:w="1134" w:type="dxa"/>
            <w:vAlign w:val="bottom"/>
          </w:tcPr>
          <w:p w14:paraId="7A0F803E" w14:textId="77777777" w:rsidR="00A02B18" w:rsidRPr="00F31269" w:rsidRDefault="00A02B18" w:rsidP="00A02B18">
            <w:pPr>
              <w:tabs>
                <w:tab w:val="left" w:pos="6946"/>
              </w:tabs>
            </w:pPr>
            <w:r>
              <w:t xml:space="preserve">Faible </w:t>
            </w:r>
            <w:r w:rsidRPr="00F31269">
              <w:rPr>
                <w:rFonts w:ascii="Symbol" w:eastAsia="Symbol" w:hAnsi="Symbol" w:cs="Symbol"/>
                <w:sz w:val="36"/>
                <w:szCs w:val="20"/>
              </w:rPr>
              <w:sym w:font="Symbol" w:char="F083"/>
            </w:r>
          </w:p>
        </w:tc>
      </w:tr>
      <w:bookmarkEnd w:id="37"/>
    </w:tbl>
    <w:p w14:paraId="080E9D26" w14:textId="77777777" w:rsidR="00A02B18" w:rsidRPr="005C0816" w:rsidRDefault="00A02B18" w:rsidP="00A02B18">
      <w:pPr>
        <w:pBdr>
          <w:bottom w:val="dashed" w:sz="4" w:space="1" w:color="auto"/>
        </w:pBdr>
        <w:tabs>
          <w:tab w:val="left" w:pos="6946"/>
        </w:tabs>
        <w:contextualSpacing/>
        <w:rPr>
          <w:rFonts w:cs="Arial"/>
          <w:sz w:val="24"/>
        </w:rPr>
      </w:pPr>
    </w:p>
    <w:p w14:paraId="33AF7B18" w14:textId="77777777" w:rsidR="00A02B18" w:rsidRPr="005C0816" w:rsidRDefault="00A02B18" w:rsidP="00A02B18">
      <w:pPr>
        <w:tabs>
          <w:tab w:val="left" w:pos="6946"/>
        </w:tabs>
        <w:spacing w:before="120"/>
        <w:rPr>
          <w:rFonts w:cs="Arial"/>
          <w:b/>
          <w:szCs w:val="20"/>
        </w:rPr>
      </w:pPr>
      <w:r w:rsidRPr="005C0816">
        <w:rPr>
          <w:rFonts w:cs="Arial"/>
          <w:b/>
          <w:szCs w:val="20"/>
        </w:rPr>
        <w:t>Titre de la chanson : ______________________________________</w:t>
      </w:r>
      <w:r>
        <w:rPr>
          <w:rFonts w:cs="Arial"/>
          <w:b/>
          <w:szCs w:val="20"/>
        </w:rPr>
        <w:tab/>
      </w:r>
      <w:r w:rsidRPr="005C0816">
        <w:rPr>
          <w:rFonts w:cs="Arial"/>
          <w:b/>
          <w:szCs w:val="20"/>
        </w:rPr>
        <w:t>Semaine du : _____________</w:t>
      </w:r>
      <w:r>
        <w:rPr>
          <w:rFonts w:cs="Arial"/>
          <w:b/>
          <w:szCs w:val="20"/>
        </w:rPr>
        <w:t>___</w:t>
      </w:r>
    </w:p>
    <w:p w14:paraId="6E121BB6" w14:textId="77777777" w:rsidR="00A02B18" w:rsidRPr="005C0816" w:rsidRDefault="00A02B18" w:rsidP="00A02B18">
      <w:pPr>
        <w:tabs>
          <w:tab w:val="left" w:pos="6946"/>
        </w:tabs>
        <w:spacing w:before="120"/>
        <w:rPr>
          <w:rFonts w:cs="Arial"/>
          <w:b/>
          <w:szCs w:val="20"/>
        </w:rPr>
      </w:pPr>
      <w:r w:rsidRPr="005C0816">
        <w:rPr>
          <w:rFonts w:cs="Arial"/>
          <w:b/>
          <w:szCs w:val="20"/>
        </w:rPr>
        <w:t>Auteur (paroles) : ________________________________________</w:t>
      </w:r>
    </w:p>
    <w:p w14:paraId="47BE06B5" w14:textId="77777777" w:rsidR="00A02B18" w:rsidRPr="005C0816" w:rsidRDefault="00A02B18" w:rsidP="00A02B18">
      <w:pPr>
        <w:tabs>
          <w:tab w:val="left" w:pos="6946"/>
        </w:tabs>
        <w:spacing w:before="120"/>
        <w:rPr>
          <w:rFonts w:cs="Arial"/>
          <w:b/>
          <w:szCs w:val="20"/>
        </w:rPr>
      </w:pPr>
      <w:r w:rsidRPr="005C0816">
        <w:rPr>
          <w:rFonts w:cs="Arial"/>
          <w:b/>
          <w:szCs w:val="20"/>
        </w:rPr>
        <w:t>Compositeur (musique) : __________________________________</w:t>
      </w:r>
    </w:p>
    <w:p w14:paraId="601435AE" w14:textId="77777777" w:rsidR="00A02B18" w:rsidRDefault="00A02B18" w:rsidP="00A02B18">
      <w:pPr>
        <w:tabs>
          <w:tab w:val="left" w:pos="6946"/>
        </w:tabs>
        <w:spacing w:before="120"/>
        <w:rPr>
          <w:rFonts w:cs="Arial"/>
          <w:b/>
          <w:szCs w:val="20"/>
        </w:rPr>
      </w:pPr>
      <w:r w:rsidRPr="005C0816">
        <w:rPr>
          <w:rFonts w:cs="Arial"/>
          <w:b/>
          <w:szCs w:val="20"/>
        </w:rPr>
        <w:t>Interprète : ______________________________________________</w:t>
      </w:r>
    </w:p>
    <w:p w14:paraId="025C2B95" w14:textId="77777777" w:rsidR="00A02B18" w:rsidRPr="005C0816" w:rsidRDefault="00A02B18" w:rsidP="00A02B18">
      <w:pPr>
        <w:tabs>
          <w:tab w:val="left" w:pos="6946"/>
        </w:tabs>
        <w:rPr>
          <w:rFonts w:cs="Arial"/>
          <w:b/>
          <w:szCs w:val="20"/>
        </w:rPr>
      </w:pPr>
    </w:p>
    <w:tbl>
      <w:tblPr>
        <w:tblStyle w:val="Grilledutableau"/>
        <w:tblpPr w:leftFromText="141" w:rightFromText="141" w:vertAnchor="text" w:horzAnchor="margin" w:tblpY="26"/>
        <w:tblW w:w="0" w:type="auto"/>
        <w:tblLook w:val="04A0" w:firstRow="1" w:lastRow="0" w:firstColumn="1" w:lastColumn="0" w:noHBand="0" w:noVBand="1"/>
      </w:tblPr>
      <w:tblGrid>
        <w:gridCol w:w="6091"/>
        <w:gridCol w:w="1417"/>
        <w:gridCol w:w="1418"/>
        <w:gridCol w:w="1134"/>
      </w:tblGrid>
      <w:tr w:rsidR="00A02B18" w14:paraId="23D3A7B2" w14:textId="77777777" w:rsidTr="00A02B18">
        <w:tc>
          <w:tcPr>
            <w:tcW w:w="10060" w:type="dxa"/>
            <w:gridSpan w:val="4"/>
            <w:vAlign w:val="bottom"/>
          </w:tcPr>
          <w:p w14:paraId="25009EAA" w14:textId="77777777" w:rsidR="00A02B18" w:rsidRDefault="00A02B18" w:rsidP="00A02B18">
            <w:pPr>
              <w:tabs>
                <w:tab w:val="left" w:pos="6946"/>
              </w:tabs>
              <w:jc w:val="center"/>
              <w:rPr>
                <w:rFonts w:cs="Arial"/>
                <w:b/>
                <w:szCs w:val="20"/>
              </w:rPr>
            </w:pPr>
            <w:r>
              <w:rPr>
                <w:rFonts w:cs="Arial"/>
                <w:b/>
                <w:szCs w:val="20"/>
              </w:rPr>
              <w:t>Autoévaluation</w:t>
            </w:r>
          </w:p>
        </w:tc>
      </w:tr>
      <w:tr w:rsidR="00A02B18" w14:paraId="419C7F90" w14:textId="77777777" w:rsidTr="00A02B18">
        <w:tc>
          <w:tcPr>
            <w:tcW w:w="6091" w:type="dxa"/>
            <w:vAlign w:val="bottom"/>
          </w:tcPr>
          <w:p w14:paraId="09D50A2B" w14:textId="77777777" w:rsidR="00A02B18" w:rsidRPr="00F31269" w:rsidRDefault="00A02B18" w:rsidP="00A02B18">
            <w:pPr>
              <w:pStyle w:val="Paragraphedeliste"/>
              <w:numPr>
                <w:ilvl w:val="0"/>
                <w:numId w:val="0"/>
              </w:numPr>
              <w:tabs>
                <w:tab w:val="left" w:pos="6946"/>
              </w:tabs>
              <w:ind w:left="306"/>
              <w:rPr>
                <w:rFonts w:cs="Arial"/>
                <w:sz w:val="20"/>
                <w:szCs w:val="20"/>
              </w:rPr>
            </w:pPr>
          </w:p>
        </w:tc>
        <w:tc>
          <w:tcPr>
            <w:tcW w:w="3969" w:type="dxa"/>
            <w:gridSpan w:val="3"/>
            <w:vAlign w:val="center"/>
          </w:tcPr>
          <w:p w14:paraId="4CF3D76E" w14:textId="77777777" w:rsidR="00A02B18" w:rsidRPr="00F31269" w:rsidRDefault="00A02B18" w:rsidP="00A02B18">
            <w:pPr>
              <w:tabs>
                <w:tab w:val="left" w:pos="6946"/>
              </w:tabs>
              <w:jc w:val="center"/>
            </w:pPr>
            <w:r>
              <w:rPr>
                <w:rFonts w:cs="Arial"/>
                <w:b/>
                <w:szCs w:val="20"/>
              </w:rPr>
              <w:t>Degré de difficulté</w:t>
            </w:r>
          </w:p>
        </w:tc>
      </w:tr>
      <w:tr w:rsidR="00A02B18" w14:paraId="6D0E6B5B" w14:textId="77777777" w:rsidTr="00A02B18">
        <w:tc>
          <w:tcPr>
            <w:tcW w:w="6091" w:type="dxa"/>
            <w:vAlign w:val="bottom"/>
          </w:tcPr>
          <w:p w14:paraId="2BD680AB" w14:textId="77777777" w:rsidR="00A02B18" w:rsidRDefault="00A02B18" w:rsidP="00A02B18">
            <w:pPr>
              <w:pStyle w:val="Paragraphedeliste"/>
              <w:numPr>
                <w:ilvl w:val="0"/>
                <w:numId w:val="43"/>
              </w:numPr>
              <w:tabs>
                <w:tab w:val="left" w:pos="6946"/>
              </w:tabs>
              <w:spacing w:before="60" w:after="60"/>
              <w:contextualSpacing w:val="0"/>
            </w:pPr>
            <w:r w:rsidRPr="00F31269">
              <w:rPr>
                <w:rFonts w:cs="Arial"/>
                <w:sz w:val="20"/>
                <w:szCs w:val="20"/>
              </w:rPr>
              <w:t>Apprendre les paroles de cette chanson</w:t>
            </w:r>
            <w:r>
              <w:rPr>
                <w:rFonts w:cs="Arial"/>
                <w:sz w:val="20"/>
                <w:szCs w:val="20"/>
              </w:rPr>
              <w:t> :</w:t>
            </w:r>
          </w:p>
        </w:tc>
        <w:tc>
          <w:tcPr>
            <w:tcW w:w="1417" w:type="dxa"/>
            <w:vAlign w:val="center"/>
          </w:tcPr>
          <w:p w14:paraId="5F12F34A" w14:textId="77777777" w:rsidR="00A02B18" w:rsidRDefault="00A02B18" w:rsidP="00A02B18">
            <w:pPr>
              <w:tabs>
                <w:tab w:val="left" w:pos="6946"/>
              </w:tabs>
            </w:pPr>
            <w:r w:rsidRPr="00F31269">
              <w:t>Faible</w:t>
            </w:r>
            <w:r>
              <w:t xml:space="preserve"> </w:t>
            </w:r>
            <w:r w:rsidRPr="00F31269">
              <w:rPr>
                <w:rFonts w:ascii="Symbol" w:eastAsia="Symbol" w:hAnsi="Symbol" w:cs="Symbol"/>
                <w:sz w:val="36"/>
                <w:szCs w:val="20"/>
              </w:rPr>
              <w:sym w:font="Symbol" w:char="F083"/>
            </w:r>
          </w:p>
        </w:tc>
        <w:tc>
          <w:tcPr>
            <w:tcW w:w="1418" w:type="dxa"/>
            <w:vAlign w:val="center"/>
          </w:tcPr>
          <w:p w14:paraId="750C4F8C" w14:textId="77777777" w:rsidR="00A02B18" w:rsidRDefault="00A02B18" w:rsidP="00A02B18">
            <w:pPr>
              <w:tabs>
                <w:tab w:val="left" w:pos="6946"/>
              </w:tabs>
            </w:pPr>
            <w:r w:rsidRPr="00F31269">
              <w:t>Moyen</w:t>
            </w:r>
            <w:r>
              <w:t xml:space="preserve"> </w:t>
            </w:r>
            <w:r w:rsidRPr="00F31269">
              <w:rPr>
                <w:rFonts w:ascii="Symbol" w:eastAsia="Symbol" w:hAnsi="Symbol" w:cs="Symbol"/>
                <w:sz w:val="36"/>
                <w:szCs w:val="20"/>
              </w:rPr>
              <w:sym w:font="Symbol" w:char="F083"/>
            </w:r>
          </w:p>
        </w:tc>
        <w:tc>
          <w:tcPr>
            <w:tcW w:w="1134" w:type="dxa"/>
            <w:vAlign w:val="center"/>
          </w:tcPr>
          <w:p w14:paraId="74549CC0" w14:textId="77777777" w:rsidR="00A02B18" w:rsidRDefault="00A02B18" w:rsidP="00A02B18">
            <w:pPr>
              <w:tabs>
                <w:tab w:val="left" w:pos="6946"/>
              </w:tabs>
            </w:pPr>
            <w:r w:rsidRPr="00F31269">
              <w:t>Élevé</w:t>
            </w:r>
            <w:r>
              <w:t xml:space="preserve"> </w:t>
            </w:r>
            <w:r w:rsidRPr="00F31269">
              <w:rPr>
                <w:rFonts w:ascii="Symbol" w:eastAsia="Symbol" w:hAnsi="Symbol" w:cs="Symbol"/>
                <w:sz w:val="36"/>
                <w:szCs w:val="20"/>
              </w:rPr>
              <w:sym w:font="Symbol" w:char="F083"/>
            </w:r>
          </w:p>
        </w:tc>
      </w:tr>
      <w:tr w:rsidR="00A02B18" w14:paraId="2D76AD86" w14:textId="77777777" w:rsidTr="00A02B18">
        <w:trPr>
          <w:trHeight w:val="505"/>
        </w:trPr>
        <w:tc>
          <w:tcPr>
            <w:tcW w:w="6091" w:type="dxa"/>
            <w:vMerge w:val="restart"/>
            <w:vAlign w:val="bottom"/>
          </w:tcPr>
          <w:p w14:paraId="5D397AC4" w14:textId="77777777" w:rsidR="00A02B18" w:rsidRDefault="00A02B18" w:rsidP="00A02B18">
            <w:pPr>
              <w:pStyle w:val="Paragraphedeliste"/>
              <w:numPr>
                <w:ilvl w:val="0"/>
                <w:numId w:val="43"/>
              </w:numPr>
              <w:tabs>
                <w:tab w:val="left" w:pos="6946"/>
              </w:tabs>
              <w:spacing w:before="60" w:after="60"/>
              <w:contextualSpacing w:val="0"/>
              <w:rPr>
                <w:rFonts w:cs="Arial"/>
                <w:sz w:val="20"/>
                <w:szCs w:val="20"/>
              </w:rPr>
            </w:pPr>
            <w:r>
              <w:rPr>
                <w:rFonts w:cs="Arial"/>
                <w:sz w:val="20"/>
                <w:szCs w:val="20"/>
              </w:rPr>
              <w:t>Apprendre la mélodie</w:t>
            </w:r>
          </w:p>
          <w:p w14:paraId="0127A306" w14:textId="77777777" w:rsidR="00A02B18" w:rsidRDefault="00A02B18" w:rsidP="00A02B18">
            <w:pPr>
              <w:pStyle w:val="Paragraphedeliste"/>
              <w:numPr>
                <w:ilvl w:val="1"/>
                <w:numId w:val="40"/>
              </w:numPr>
              <w:spacing w:before="60" w:after="60"/>
              <w:ind w:left="714" w:hanging="357"/>
              <w:contextualSpacing w:val="0"/>
              <w:rPr>
                <w:rFonts w:cs="Arial"/>
                <w:sz w:val="20"/>
                <w:szCs w:val="20"/>
              </w:rPr>
            </w:pPr>
            <w:r>
              <w:rPr>
                <w:rFonts w:cs="Arial"/>
                <w:sz w:val="20"/>
                <w:szCs w:val="20"/>
              </w:rPr>
              <w:t>Par rapport au rythme :</w:t>
            </w:r>
          </w:p>
          <w:p w14:paraId="68A5CD48" w14:textId="77777777" w:rsidR="00A02B18" w:rsidRDefault="00A02B18" w:rsidP="00A02B18">
            <w:pPr>
              <w:pStyle w:val="Paragraphedeliste"/>
              <w:numPr>
                <w:ilvl w:val="1"/>
                <w:numId w:val="40"/>
              </w:numPr>
              <w:spacing w:before="60" w:after="60"/>
              <w:ind w:left="714" w:hanging="357"/>
              <w:contextualSpacing w:val="0"/>
              <w:rPr>
                <w:rFonts w:cs="Arial"/>
                <w:sz w:val="20"/>
                <w:szCs w:val="20"/>
              </w:rPr>
            </w:pPr>
            <w:r>
              <w:rPr>
                <w:rFonts w:cs="Arial"/>
                <w:sz w:val="20"/>
                <w:szCs w:val="20"/>
              </w:rPr>
              <w:t>Par rapport au registre</w:t>
            </w:r>
            <w:r>
              <w:rPr>
                <w:rFonts w:cs="Arial"/>
                <w:sz w:val="20"/>
                <w:szCs w:val="20"/>
              </w:rPr>
              <w:br/>
              <w:t>(de la note la plus grave à la note la plus aiguë) :</w:t>
            </w:r>
          </w:p>
        </w:tc>
        <w:tc>
          <w:tcPr>
            <w:tcW w:w="1417" w:type="dxa"/>
          </w:tcPr>
          <w:p w14:paraId="3BC13486" w14:textId="77777777" w:rsidR="00A02B18" w:rsidRPr="00F31269" w:rsidRDefault="00A02B18" w:rsidP="00A02B18">
            <w:pPr>
              <w:tabs>
                <w:tab w:val="left" w:pos="6946"/>
              </w:tabs>
            </w:pPr>
            <w:r w:rsidRPr="00F31269">
              <w:t>Faible</w:t>
            </w:r>
            <w:r>
              <w:t xml:space="preserve"> </w:t>
            </w:r>
            <w:r w:rsidRPr="00F31269">
              <w:rPr>
                <w:rFonts w:ascii="Symbol" w:eastAsia="Symbol" w:hAnsi="Symbol" w:cs="Symbol"/>
                <w:sz w:val="36"/>
                <w:szCs w:val="20"/>
              </w:rPr>
              <w:sym w:font="Symbol" w:char="F083"/>
            </w:r>
          </w:p>
        </w:tc>
        <w:tc>
          <w:tcPr>
            <w:tcW w:w="1418" w:type="dxa"/>
          </w:tcPr>
          <w:p w14:paraId="7E08D729" w14:textId="77777777" w:rsidR="00A02B18" w:rsidRPr="00F31269" w:rsidRDefault="00A02B18" w:rsidP="00A02B18">
            <w:pPr>
              <w:tabs>
                <w:tab w:val="left" w:pos="6946"/>
              </w:tabs>
            </w:pPr>
            <w:r w:rsidRPr="00F31269">
              <w:t>Moyen</w:t>
            </w:r>
            <w:r>
              <w:t xml:space="preserve"> </w:t>
            </w:r>
            <w:r w:rsidRPr="00F31269">
              <w:rPr>
                <w:rFonts w:ascii="Symbol" w:eastAsia="Symbol" w:hAnsi="Symbol" w:cs="Symbol"/>
                <w:sz w:val="36"/>
                <w:szCs w:val="20"/>
              </w:rPr>
              <w:sym w:font="Symbol" w:char="F083"/>
            </w:r>
          </w:p>
        </w:tc>
        <w:tc>
          <w:tcPr>
            <w:tcW w:w="1134" w:type="dxa"/>
          </w:tcPr>
          <w:p w14:paraId="343341F9" w14:textId="77777777" w:rsidR="00A02B18" w:rsidRPr="00F31269" w:rsidRDefault="00A02B18" w:rsidP="00A02B18">
            <w:pPr>
              <w:tabs>
                <w:tab w:val="left" w:pos="6946"/>
              </w:tabs>
            </w:pPr>
            <w:r w:rsidRPr="00F31269">
              <w:t>Élevé</w:t>
            </w:r>
            <w:r>
              <w:t xml:space="preserve"> </w:t>
            </w:r>
            <w:r w:rsidRPr="00F31269">
              <w:rPr>
                <w:rFonts w:ascii="Symbol" w:eastAsia="Symbol" w:hAnsi="Symbol" w:cs="Symbol"/>
                <w:sz w:val="36"/>
                <w:szCs w:val="20"/>
              </w:rPr>
              <w:sym w:font="Symbol" w:char="F083"/>
            </w:r>
          </w:p>
        </w:tc>
      </w:tr>
      <w:tr w:rsidR="00A02B18" w14:paraId="26EC5E8D" w14:textId="77777777" w:rsidTr="00A02B18">
        <w:trPr>
          <w:trHeight w:val="494"/>
        </w:trPr>
        <w:tc>
          <w:tcPr>
            <w:tcW w:w="6091" w:type="dxa"/>
            <w:vMerge/>
            <w:vAlign w:val="bottom"/>
          </w:tcPr>
          <w:p w14:paraId="3CEBACC5" w14:textId="77777777" w:rsidR="00A02B18" w:rsidRDefault="00A02B18" w:rsidP="00A02B18">
            <w:pPr>
              <w:pStyle w:val="Paragraphedeliste"/>
              <w:numPr>
                <w:ilvl w:val="0"/>
                <w:numId w:val="40"/>
              </w:numPr>
              <w:tabs>
                <w:tab w:val="left" w:pos="6946"/>
              </w:tabs>
              <w:spacing w:before="60" w:after="60"/>
              <w:ind w:left="306"/>
              <w:contextualSpacing w:val="0"/>
              <w:rPr>
                <w:rFonts w:cs="Arial"/>
                <w:sz w:val="20"/>
                <w:szCs w:val="20"/>
              </w:rPr>
            </w:pPr>
          </w:p>
        </w:tc>
        <w:tc>
          <w:tcPr>
            <w:tcW w:w="1417" w:type="dxa"/>
            <w:vAlign w:val="bottom"/>
          </w:tcPr>
          <w:p w14:paraId="384FD929" w14:textId="77777777" w:rsidR="00A02B18" w:rsidRPr="00F31269" w:rsidRDefault="00A02B18" w:rsidP="00A02B18">
            <w:pPr>
              <w:tabs>
                <w:tab w:val="left" w:pos="6946"/>
              </w:tabs>
            </w:pPr>
            <w:r w:rsidRPr="00F31269">
              <w:t>Faible</w:t>
            </w:r>
            <w:r>
              <w:t xml:space="preserve"> </w:t>
            </w:r>
            <w:r w:rsidRPr="00F31269">
              <w:rPr>
                <w:rFonts w:ascii="Symbol" w:eastAsia="Symbol" w:hAnsi="Symbol" w:cs="Symbol"/>
                <w:sz w:val="36"/>
                <w:szCs w:val="20"/>
              </w:rPr>
              <w:sym w:font="Symbol" w:char="F083"/>
            </w:r>
          </w:p>
        </w:tc>
        <w:tc>
          <w:tcPr>
            <w:tcW w:w="1418" w:type="dxa"/>
            <w:vAlign w:val="bottom"/>
          </w:tcPr>
          <w:p w14:paraId="6A4ABA55" w14:textId="77777777" w:rsidR="00A02B18" w:rsidRPr="00F31269" w:rsidRDefault="00A02B18" w:rsidP="00A02B18">
            <w:pPr>
              <w:tabs>
                <w:tab w:val="left" w:pos="6946"/>
              </w:tabs>
            </w:pPr>
            <w:r w:rsidRPr="00F31269">
              <w:t>Moyen</w:t>
            </w:r>
            <w:r>
              <w:t xml:space="preserve"> </w:t>
            </w:r>
            <w:r w:rsidRPr="00F31269">
              <w:rPr>
                <w:rFonts w:ascii="Symbol" w:eastAsia="Symbol" w:hAnsi="Symbol" w:cs="Symbol"/>
                <w:sz w:val="36"/>
                <w:szCs w:val="20"/>
              </w:rPr>
              <w:sym w:font="Symbol" w:char="F083"/>
            </w:r>
          </w:p>
        </w:tc>
        <w:tc>
          <w:tcPr>
            <w:tcW w:w="1134" w:type="dxa"/>
            <w:vAlign w:val="bottom"/>
          </w:tcPr>
          <w:p w14:paraId="4FDB30CF" w14:textId="77777777" w:rsidR="00A02B18" w:rsidRPr="00F31269" w:rsidRDefault="00A02B18" w:rsidP="00A02B18">
            <w:pPr>
              <w:tabs>
                <w:tab w:val="left" w:pos="6946"/>
              </w:tabs>
            </w:pPr>
            <w:r w:rsidRPr="00F31269">
              <w:t>Élevé</w:t>
            </w:r>
            <w:r>
              <w:t xml:space="preserve"> </w:t>
            </w:r>
            <w:r w:rsidRPr="00F31269">
              <w:rPr>
                <w:rFonts w:ascii="Symbol" w:eastAsia="Symbol" w:hAnsi="Symbol" w:cs="Symbol"/>
                <w:sz w:val="36"/>
                <w:szCs w:val="20"/>
              </w:rPr>
              <w:sym w:font="Symbol" w:char="F083"/>
            </w:r>
          </w:p>
        </w:tc>
      </w:tr>
      <w:tr w:rsidR="00A02B18" w14:paraId="3DA8930C" w14:textId="77777777" w:rsidTr="00A02B18">
        <w:tc>
          <w:tcPr>
            <w:tcW w:w="6091" w:type="dxa"/>
            <w:vAlign w:val="bottom"/>
          </w:tcPr>
          <w:p w14:paraId="54F40989" w14:textId="77777777" w:rsidR="00A02B18" w:rsidRDefault="00A02B18" w:rsidP="00A02B18">
            <w:pPr>
              <w:pStyle w:val="Paragraphedeliste"/>
              <w:numPr>
                <w:ilvl w:val="0"/>
                <w:numId w:val="43"/>
              </w:numPr>
              <w:tabs>
                <w:tab w:val="left" w:pos="6946"/>
              </w:tabs>
              <w:spacing w:before="60" w:after="60"/>
              <w:contextualSpacing w:val="0"/>
              <w:rPr>
                <w:rFonts w:cs="Arial"/>
                <w:sz w:val="20"/>
                <w:szCs w:val="20"/>
              </w:rPr>
            </w:pPr>
            <w:r w:rsidRPr="005C0816">
              <w:rPr>
                <w:rFonts w:cs="Arial"/>
                <w:sz w:val="20"/>
                <w:szCs w:val="20"/>
              </w:rPr>
              <w:t>Apprendre l’accompagnement instrumental (optionnel)</w:t>
            </w:r>
            <w:r>
              <w:rPr>
                <w:rFonts w:cs="Arial"/>
                <w:sz w:val="20"/>
                <w:szCs w:val="20"/>
              </w:rPr>
              <w:t> :</w:t>
            </w:r>
          </w:p>
        </w:tc>
        <w:tc>
          <w:tcPr>
            <w:tcW w:w="1417" w:type="dxa"/>
            <w:vAlign w:val="bottom"/>
          </w:tcPr>
          <w:p w14:paraId="311E9D18" w14:textId="77777777" w:rsidR="00A02B18" w:rsidRPr="00F31269" w:rsidRDefault="00A02B18" w:rsidP="00A02B18">
            <w:pPr>
              <w:tabs>
                <w:tab w:val="left" w:pos="6946"/>
              </w:tabs>
            </w:pPr>
            <w:r w:rsidRPr="00F31269">
              <w:t>Faible</w:t>
            </w:r>
            <w:r>
              <w:t xml:space="preserve"> </w:t>
            </w:r>
            <w:r w:rsidRPr="00F31269">
              <w:rPr>
                <w:rFonts w:ascii="Symbol" w:eastAsia="Symbol" w:hAnsi="Symbol" w:cs="Symbol"/>
                <w:sz w:val="36"/>
                <w:szCs w:val="20"/>
              </w:rPr>
              <w:sym w:font="Symbol" w:char="F083"/>
            </w:r>
          </w:p>
        </w:tc>
        <w:tc>
          <w:tcPr>
            <w:tcW w:w="1418" w:type="dxa"/>
            <w:vAlign w:val="bottom"/>
          </w:tcPr>
          <w:p w14:paraId="7E7D70C4" w14:textId="77777777" w:rsidR="00A02B18" w:rsidRPr="00F31269" w:rsidRDefault="00A02B18" w:rsidP="00A02B18">
            <w:pPr>
              <w:tabs>
                <w:tab w:val="left" w:pos="6946"/>
              </w:tabs>
            </w:pPr>
            <w:r w:rsidRPr="00F31269">
              <w:t>Moyen</w:t>
            </w:r>
            <w:r>
              <w:t xml:space="preserve"> </w:t>
            </w:r>
            <w:r w:rsidRPr="00F31269">
              <w:rPr>
                <w:rFonts w:ascii="Symbol" w:eastAsia="Symbol" w:hAnsi="Symbol" w:cs="Symbol"/>
                <w:sz w:val="36"/>
                <w:szCs w:val="20"/>
              </w:rPr>
              <w:sym w:font="Symbol" w:char="F083"/>
            </w:r>
          </w:p>
        </w:tc>
        <w:tc>
          <w:tcPr>
            <w:tcW w:w="1134" w:type="dxa"/>
            <w:vAlign w:val="bottom"/>
          </w:tcPr>
          <w:p w14:paraId="2D5C013F" w14:textId="77777777" w:rsidR="00A02B18" w:rsidRPr="00F31269" w:rsidRDefault="00A02B18" w:rsidP="00A02B18">
            <w:pPr>
              <w:tabs>
                <w:tab w:val="left" w:pos="6946"/>
              </w:tabs>
            </w:pPr>
            <w:r w:rsidRPr="00F31269">
              <w:t>Élevé</w:t>
            </w:r>
            <w:r>
              <w:t xml:space="preserve"> </w:t>
            </w:r>
            <w:r w:rsidRPr="00F31269">
              <w:rPr>
                <w:rFonts w:ascii="Symbol" w:eastAsia="Symbol" w:hAnsi="Symbol" w:cs="Symbol"/>
                <w:sz w:val="36"/>
                <w:szCs w:val="20"/>
              </w:rPr>
              <w:sym w:font="Symbol" w:char="F083"/>
            </w:r>
          </w:p>
        </w:tc>
      </w:tr>
      <w:tr w:rsidR="00A02B18" w14:paraId="79D7B205" w14:textId="77777777" w:rsidTr="00A02B18">
        <w:tc>
          <w:tcPr>
            <w:tcW w:w="6091" w:type="dxa"/>
            <w:vAlign w:val="bottom"/>
          </w:tcPr>
          <w:p w14:paraId="071DFFF1" w14:textId="77777777" w:rsidR="00A02B18" w:rsidRPr="005C0816" w:rsidRDefault="00A02B18" w:rsidP="00A02B18">
            <w:pPr>
              <w:pStyle w:val="Paragraphedeliste"/>
              <w:numPr>
                <w:ilvl w:val="0"/>
                <w:numId w:val="43"/>
              </w:numPr>
              <w:tabs>
                <w:tab w:val="left" w:pos="6946"/>
              </w:tabs>
              <w:spacing w:before="60" w:after="60"/>
              <w:contextualSpacing w:val="0"/>
              <w:rPr>
                <w:rFonts w:cs="Arial"/>
                <w:sz w:val="20"/>
                <w:szCs w:val="20"/>
              </w:rPr>
            </w:pPr>
            <w:r w:rsidRPr="005C0816">
              <w:rPr>
                <w:rFonts w:cs="Arial"/>
                <w:sz w:val="20"/>
                <w:szCs w:val="20"/>
              </w:rPr>
              <w:t>À la suite de l’écoute de ton enregistrement ou de ta présentation devant « public », comment évalues-tu ta performance?</w:t>
            </w:r>
          </w:p>
        </w:tc>
        <w:tc>
          <w:tcPr>
            <w:tcW w:w="1417" w:type="dxa"/>
            <w:vAlign w:val="bottom"/>
          </w:tcPr>
          <w:p w14:paraId="24F06618" w14:textId="77777777" w:rsidR="00A02B18" w:rsidRPr="00F31269" w:rsidRDefault="00A02B18" w:rsidP="00A02B18">
            <w:pPr>
              <w:tabs>
                <w:tab w:val="left" w:pos="6946"/>
              </w:tabs>
            </w:pPr>
            <w:r>
              <w:t xml:space="preserve">Excellente </w:t>
            </w:r>
            <w:r w:rsidRPr="00F31269">
              <w:rPr>
                <w:rFonts w:ascii="Symbol" w:eastAsia="Symbol" w:hAnsi="Symbol" w:cs="Symbol"/>
                <w:sz w:val="36"/>
                <w:szCs w:val="20"/>
              </w:rPr>
              <w:sym w:font="Symbol" w:char="F083"/>
            </w:r>
          </w:p>
        </w:tc>
        <w:tc>
          <w:tcPr>
            <w:tcW w:w="1418" w:type="dxa"/>
            <w:vAlign w:val="bottom"/>
          </w:tcPr>
          <w:p w14:paraId="35895A45" w14:textId="77777777" w:rsidR="00A02B18" w:rsidRPr="00F31269" w:rsidRDefault="00A02B18" w:rsidP="00A02B18">
            <w:pPr>
              <w:tabs>
                <w:tab w:val="left" w:pos="6946"/>
              </w:tabs>
            </w:pPr>
            <w:r>
              <w:t xml:space="preserve">Moyenne </w:t>
            </w:r>
            <w:r w:rsidRPr="00F31269">
              <w:rPr>
                <w:rFonts w:ascii="Symbol" w:eastAsia="Symbol" w:hAnsi="Symbol" w:cs="Symbol"/>
                <w:sz w:val="36"/>
                <w:szCs w:val="20"/>
              </w:rPr>
              <w:sym w:font="Symbol" w:char="F083"/>
            </w:r>
          </w:p>
        </w:tc>
        <w:tc>
          <w:tcPr>
            <w:tcW w:w="1134" w:type="dxa"/>
            <w:vAlign w:val="bottom"/>
          </w:tcPr>
          <w:p w14:paraId="7158E1B4" w14:textId="77777777" w:rsidR="00A02B18" w:rsidRPr="00F31269" w:rsidRDefault="00A02B18" w:rsidP="00A02B18">
            <w:pPr>
              <w:tabs>
                <w:tab w:val="left" w:pos="6946"/>
              </w:tabs>
            </w:pPr>
            <w:r>
              <w:t xml:space="preserve">Faible </w:t>
            </w:r>
            <w:r w:rsidRPr="00F31269">
              <w:rPr>
                <w:rFonts w:ascii="Symbol" w:eastAsia="Symbol" w:hAnsi="Symbol" w:cs="Symbol"/>
                <w:sz w:val="36"/>
                <w:szCs w:val="20"/>
              </w:rPr>
              <w:sym w:font="Symbol" w:char="F083"/>
            </w:r>
          </w:p>
        </w:tc>
      </w:tr>
    </w:tbl>
    <w:p w14:paraId="62D55EED" w14:textId="77777777" w:rsidR="00A02B18" w:rsidRPr="000E4B9D" w:rsidRDefault="00A02B18" w:rsidP="00A02B18">
      <w:pPr>
        <w:rPr>
          <w:sz w:val="2"/>
          <w:szCs w:val="2"/>
        </w:rPr>
      </w:pPr>
    </w:p>
    <w:p w14:paraId="2EA7A6B4" w14:textId="77777777" w:rsidR="00A02B18" w:rsidRDefault="00A02B18" w:rsidP="00A02B18">
      <w:pPr>
        <w:sectPr w:rsidR="00A02B18" w:rsidSect="00A02B18">
          <w:pgSz w:w="12240" w:h="15840"/>
          <w:pgMar w:top="1170" w:right="1080" w:bottom="1440" w:left="1080" w:header="615" w:footer="706" w:gutter="0"/>
          <w:cols w:space="708"/>
          <w:docGrid w:linePitch="360"/>
        </w:sectPr>
      </w:pPr>
    </w:p>
    <w:p w14:paraId="70B323D9" w14:textId="77777777" w:rsidR="00A02B18" w:rsidRPr="00BF31BF" w:rsidRDefault="00A02B18" w:rsidP="00A02B18">
      <w:pPr>
        <w:pStyle w:val="Matire-Premirepage"/>
      </w:pPr>
      <w:r>
        <w:lastRenderedPageBreak/>
        <w:t>Danse</w:t>
      </w:r>
    </w:p>
    <w:p w14:paraId="23734195" w14:textId="77777777" w:rsidR="00A02B18" w:rsidRPr="00BF31BF" w:rsidRDefault="00A02B18" w:rsidP="00A02B18">
      <w:pPr>
        <w:pStyle w:val="Titredelactivit0"/>
        <w:tabs>
          <w:tab w:val="left" w:pos="7170"/>
        </w:tabs>
      </w:pPr>
      <w:bookmarkStart w:id="38" w:name="_Toc40091019"/>
      <w:r>
        <w:t>Ça va bien aller : mes mains pour le dire !</w:t>
      </w:r>
      <w:bookmarkEnd w:id="38"/>
    </w:p>
    <w:p w14:paraId="17A7AD73" w14:textId="77777777" w:rsidR="00A02B18" w:rsidRPr="00BF31BF" w:rsidRDefault="00A02B18" w:rsidP="00A02B18">
      <w:pPr>
        <w:pStyle w:val="Consigne-Titre"/>
      </w:pPr>
      <w:bookmarkStart w:id="39" w:name="_Toc40091020"/>
      <w:r w:rsidRPr="00BF31BF">
        <w:t>Consigne à l’élève</w:t>
      </w:r>
      <w:bookmarkEnd w:id="39"/>
    </w:p>
    <w:p w14:paraId="16B5D0B9" w14:textId="77777777" w:rsidR="00A02B18" w:rsidRDefault="00A02B18" w:rsidP="00A02B18">
      <w:pPr>
        <w:pStyle w:val="Consigne-Texte"/>
      </w:pPr>
      <w:r w:rsidRPr="00BC0467">
        <w:t>Consulte les différents liens Internet proposés. Tu es invité(e) à réaliser une danse mettant à l’honneur la gestuelle des mains. De cette manière originale, tu pourras communiquer qu’il est important de demeurer confiants pendant la crise sanitaire que nous traversons.</w:t>
      </w:r>
    </w:p>
    <w:p w14:paraId="581508AC" w14:textId="77777777" w:rsidR="00A02B18" w:rsidRPr="00BF31BF" w:rsidRDefault="00A02B18" w:rsidP="00A02B18">
      <w:pPr>
        <w:pStyle w:val="Matriel-Titre"/>
      </w:pPr>
      <w:bookmarkStart w:id="40" w:name="_Toc40091021"/>
      <w:r w:rsidRPr="00BF31BF">
        <w:t>Matériel requis</w:t>
      </w:r>
      <w:bookmarkEnd w:id="40"/>
    </w:p>
    <w:p w14:paraId="39FA828E" w14:textId="77777777" w:rsidR="00A02B18" w:rsidRDefault="00A02B18" w:rsidP="00A02B18">
      <w:pPr>
        <w:pStyle w:val="Matriel-Texte"/>
      </w:pPr>
      <w:r>
        <w:t>Des outils technologiques pour l’appréciation des extraits (facultatif).</w:t>
      </w:r>
    </w:p>
    <w:p w14:paraId="5A6F53C8" w14:textId="77777777" w:rsidR="00A02B18" w:rsidRDefault="00A02B18" w:rsidP="00A02B18">
      <w:pPr>
        <w:pStyle w:val="Matriel-Texte"/>
      </w:pPr>
      <w:r>
        <w:t>Des outils technologiques pour la captation et le montage de la vidéo danse (facultatif).</w:t>
      </w:r>
    </w:p>
    <w:p w14:paraId="7BEE0375" w14:textId="77777777" w:rsidR="00A02B18" w:rsidRPr="00BF31BF" w:rsidRDefault="00A02B18" w:rsidP="00A02B18">
      <w:pPr>
        <w:pStyle w:val="Matriel-Texte"/>
      </w:pPr>
      <w:r>
        <w:t>Le document en annexe pour la description de l’activité.</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39B5DBF3" w14:textId="77777777" w:rsidTr="00A02B18">
        <w:tc>
          <w:tcPr>
            <w:tcW w:w="10800" w:type="dxa"/>
            <w:shd w:val="clear" w:color="auto" w:fill="DDECEE" w:themeFill="accent5" w:themeFillTint="33"/>
            <w:tcMar>
              <w:top w:w="360" w:type="dxa"/>
              <w:left w:w="360" w:type="dxa"/>
              <w:bottom w:w="360" w:type="dxa"/>
              <w:right w:w="360" w:type="dxa"/>
            </w:tcMar>
          </w:tcPr>
          <w:p w14:paraId="75079D9B" w14:textId="77777777" w:rsidR="00A02B18" w:rsidRPr="00BF31BF" w:rsidRDefault="00A02B18" w:rsidP="00A02B18">
            <w:pPr>
              <w:pStyle w:val="Tableau-Informationauxparents"/>
            </w:pPr>
            <w:bookmarkStart w:id="41" w:name="_Toc40091022"/>
            <w:r w:rsidRPr="00BF31BF">
              <w:t>Information aux parents</w:t>
            </w:r>
            <w:bookmarkEnd w:id="41"/>
          </w:p>
          <w:p w14:paraId="4036381F" w14:textId="77777777" w:rsidR="00A02B18" w:rsidRPr="00BF31BF" w:rsidRDefault="00A02B18" w:rsidP="00A02B18">
            <w:pPr>
              <w:pStyle w:val="Tableau-titre"/>
            </w:pPr>
            <w:r w:rsidRPr="00BF31BF">
              <w:t>À propos de l’activité</w:t>
            </w:r>
          </w:p>
          <w:p w14:paraId="7B13DDFE" w14:textId="77777777" w:rsidR="00A02B18" w:rsidRPr="00BF31BF" w:rsidRDefault="00A02B18" w:rsidP="00A02B18">
            <w:pPr>
              <w:pStyle w:val="Tableau-texte"/>
            </w:pPr>
            <w:r w:rsidRPr="00BF31BF">
              <w:t>Votre enfant s’exercera à :</w:t>
            </w:r>
          </w:p>
          <w:p w14:paraId="44384638" w14:textId="77777777" w:rsidR="00A02B18" w:rsidRDefault="00A02B18" w:rsidP="00A02B18">
            <w:pPr>
              <w:pStyle w:val="Tableau-Liste"/>
              <w:numPr>
                <w:ilvl w:val="0"/>
                <w:numId w:val="1"/>
              </w:numPr>
              <w:ind w:left="357" w:hanging="357"/>
            </w:pPr>
            <w:r>
              <w:t>Exploiter sa créativité;</w:t>
            </w:r>
          </w:p>
          <w:p w14:paraId="3DEAB061" w14:textId="77777777" w:rsidR="00A02B18" w:rsidRPr="00BF31BF" w:rsidRDefault="00A02B18" w:rsidP="00A02B18">
            <w:pPr>
              <w:pStyle w:val="Tableau-Liste"/>
              <w:numPr>
                <w:ilvl w:val="0"/>
                <w:numId w:val="1"/>
              </w:numPr>
              <w:ind w:left="357" w:hanging="357"/>
            </w:pPr>
            <w:r>
              <w:t>Exprimer ses émotions par le mouvement.</w:t>
            </w:r>
          </w:p>
          <w:p w14:paraId="6F7D5180" w14:textId="77777777" w:rsidR="00A02B18" w:rsidRPr="00BF31BF" w:rsidRDefault="00A02B18" w:rsidP="00A02B18">
            <w:pPr>
              <w:pStyle w:val="Tableau-texte"/>
            </w:pPr>
            <w:r w:rsidRPr="00BF31BF">
              <w:t>Vous pourriez :</w:t>
            </w:r>
          </w:p>
          <w:p w14:paraId="35AC9AA7" w14:textId="77777777" w:rsidR="00A02B18" w:rsidRPr="00BF31BF" w:rsidRDefault="00A02B18" w:rsidP="00A02B18">
            <w:pPr>
              <w:pStyle w:val="Tableau-Liste"/>
              <w:numPr>
                <w:ilvl w:val="0"/>
                <w:numId w:val="1"/>
              </w:numPr>
              <w:ind w:left="357" w:hanging="357"/>
            </w:pPr>
            <w:r w:rsidRPr="00EB4EB6">
              <w:t>Donner des commentaires constructifs sur la création.</w:t>
            </w:r>
          </w:p>
        </w:tc>
      </w:tr>
    </w:tbl>
    <w:p w14:paraId="10C3C69B" w14:textId="77777777" w:rsidR="00A02B18" w:rsidRPr="00F844AE" w:rsidRDefault="00A02B18" w:rsidP="00A02B18">
      <w:pPr>
        <w:pStyle w:val="Crdit0"/>
      </w:pPr>
      <w:r w:rsidRPr="00F844AE">
        <w:t>Source : Activité proposée par Corine Bouchard, conseillère pédagogique en danse et en art dramatique (Commission scolaire de Montréal), et Caroline Paré, conseillère (ministère de l’Éducation et de l’Enseignement supérieur).</w:t>
      </w:r>
      <w:r w:rsidRPr="00F844AE">
        <w:br w:type="page"/>
      </w:r>
    </w:p>
    <w:p w14:paraId="41A6ED2B" w14:textId="77777777" w:rsidR="00A02B18" w:rsidRDefault="00A02B18" w:rsidP="00A02B18">
      <w:pPr>
        <w:pStyle w:val="Matire-Premirepage"/>
      </w:pPr>
      <w:r>
        <w:lastRenderedPageBreak/>
        <w:t>Danse</w:t>
      </w:r>
    </w:p>
    <w:p w14:paraId="3BE561B0" w14:textId="77777777" w:rsidR="00A02B18" w:rsidRDefault="00A02B18" w:rsidP="00A02B18">
      <w:pPr>
        <w:pStyle w:val="Titredelactivit0"/>
        <w:tabs>
          <w:tab w:val="left" w:pos="7170"/>
        </w:tabs>
      </w:pPr>
      <w:bookmarkStart w:id="42" w:name="_Toc40091023"/>
      <w:r>
        <w:t>Annexe – Ça va bien aller : mes mains pour le dire !</w:t>
      </w:r>
      <w:bookmarkEnd w:id="42"/>
    </w:p>
    <w:p w14:paraId="69E17952" w14:textId="77777777" w:rsidR="00A02B18" w:rsidRDefault="00A02B18" w:rsidP="00A02B18">
      <w:pPr>
        <w:jc w:val="both"/>
        <w:rPr>
          <w:rFonts w:eastAsia="Gill Sans" w:cs="Arial"/>
        </w:rPr>
      </w:pPr>
      <w:r>
        <w:rPr>
          <w:rFonts w:eastAsia="Gill Sans" w:cs="Arial"/>
        </w:rPr>
        <w:t>L</w:t>
      </w:r>
      <w:r w:rsidRPr="001F2B35">
        <w:rPr>
          <w:rFonts w:eastAsia="Gill Sans" w:cs="Arial"/>
        </w:rPr>
        <w:t xml:space="preserve">es mains sont </w:t>
      </w:r>
      <w:r>
        <w:rPr>
          <w:rFonts w:eastAsia="Gill Sans" w:cs="Arial"/>
        </w:rPr>
        <w:t>des</w:t>
      </w:r>
      <w:r w:rsidRPr="001F2B35">
        <w:rPr>
          <w:rFonts w:eastAsia="Gill Sans" w:cs="Arial"/>
        </w:rPr>
        <w:t xml:space="preserve"> partie</w:t>
      </w:r>
      <w:r>
        <w:rPr>
          <w:rFonts w:eastAsia="Gill Sans" w:cs="Arial"/>
        </w:rPr>
        <w:t>s</w:t>
      </w:r>
      <w:r w:rsidRPr="001F2B35">
        <w:rPr>
          <w:rFonts w:eastAsia="Gill Sans" w:cs="Arial"/>
        </w:rPr>
        <w:t xml:space="preserve"> du corps qui </w:t>
      </w:r>
      <w:r>
        <w:rPr>
          <w:rFonts w:eastAsia="Gill Sans" w:cs="Arial"/>
        </w:rPr>
        <w:t xml:space="preserve">nous sont tout à fait indispensables. En plus de nous permettre de tout faire, elles </w:t>
      </w:r>
      <w:r w:rsidRPr="001F2B35">
        <w:rPr>
          <w:rFonts w:eastAsia="Gill Sans" w:cs="Arial"/>
        </w:rPr>
        <w:t>recèlent un grand pouvoir d’expression. Par elles on salue, on se fâche et on aime. C’est grâce à elles aussi que les</w:t>
      </w:r>
      <w:r>
        <w:rPr>
          <w:rFonts w:eastAsia="Gill Sans" w:cs="Arial"/>
        </w:rPr>
        <w:t xml:space="preserve"> personnes</w:t>
      </w:r>
      <w:r w:rsidRPr="001F2B35">
        <w:rPr>
          <w:rFonts w:eastAsia="Gill Sans" w:cs="Arial"/>
        </w:rPr>
        <w:t xml:space="preserve"> malentendant</w:t>
      </w:r>
      <w:r>
        <w:rPr>
          <w:rFonts w:eastAsia="Gill Sans" w:cs="Arial"/>
        </w:rPr>
        <w:t>e</w:t>
      </w:r>
      <w:r w:rsidRPr="001F2B35">
        <w:rPr>
          <w:rFonts w:eastAsia="Gill Sans" w:cs="Arial"/>
        </w:rPr>
        <w:t>s peuvent communiquer. D’ailleurs</w:t>
      </w:r>
      <w:r>
        <w:rPr>
          <w:rFonts w:eastAsia="Gill Sans" w:cs="Arial"/>
        </w:rPr>
        <w:t>,</w:t>
      </w:r>
      <w:r w:rsidRPr="001F2B35">
        <w:rPr>
          <w:rFonts w:eastAsia="Gill Sans" w:cs="Arial"/>
        </w:rPr>
        <w:t xml:space="preserve"> nous avons accès tous les jours à ce langage des signes lors du point de presse du premier ministre. En ce moment, </w:t>
      </w:r>
      <w:r>
        <w:rPr>
          <w:rFonts w:eastAsia="Gill Sans" w:cs="Arial"/>
        </w:rPr>
        <w:t>nous</w:t>
      </w:r>
      <w:r w:rsidRPr="001F2B35">
        <w:rPr>
          <w:rFonts w:eastAsia="Gill Sans" w:cs="Arial"/>
        </w:rPr>
        <w:t xml:space="preserve"> </w:t>
      </w:r>
      <w:r>
        <w:rPr>
          <w:rFonts w:eastAsia="Gill Sans" w:cs="Arial"/>
        </w:rPr>
        <w:t>devons</w:t>
      </w:r>
      <w:r w:rsidRPr="001F2B35">
        <w:rPr>
          <w:rFonts w:eastAsia="Gill Sans" w:cs="Arial"/>
        </w:rPr>
        <w:t xml:space="preserve"> pourtant </w:t>
      </w:r>
      <w:r>
        <w:rPr>
          <w:rFonts w:eastAsia="Gill Sans" w:cs="Arial"/>
        </w:rPr>
        <w:t>nous</w:t>
      </w:r>
      <w:r w:rsidRPr="001F2B35">
        <w:rPr>
          <w:rFonts w:eastAsia="Gill Sans" w:cs="Arial"/>
        </w:rPr>
        <w:t xml:space="preserve"> méfier de nos mains, car elles sont aussi un vecteur de transmission.</w:t>
      </w:r>
    </w:p>
    <w:p w14:paraId="09F83D92" w14:textId="77777777" w:rsidR="00A02B18" w:rsidRPr="001F2B35" w:rsidRDefault="00A02B18" w:rsidP="00A02B18">
      <w:pPr>
        <w:jc w:val="both"/>
        <w:rPr>
          <w:rFonts w:eastAsia="Gill Sans" w:cs="Arial"/>
        </w:rPr>
      </w:pPr>
    </w:p>
    <w:p w14:paraId="135ECA68" w14:textId="77777777" w:rsidR="00A02B18" w:rsidRDefault="00A02B18" w:rsidP="00A02B18">
      <w:pPr>
        <w:rPr>
          <w:rFonts w:eastAsia="Gill Sans" w:cs="Arial"/>
        </w:rPr>
      </w:pPr>
      <w:r w:rsidRPr="001F2B35">
        <w:rPr>
          <w:rFonts w:eastAsia="Gill Sans" w:cs="Arial"/>
        </w:rPr>
        <w:t xml:space="preserve">On </w:t>
      </w:r>
      <w:r>
        <w:rPr>
          <w:rFonts w:eastAsia="Gill Sans" w:cs="Arial"/>
        </w:rPr>
        <w:t>remarque</w:t>
      </w:r>
      <w:r w:rsidRPr="001F2B35">
        <w:rPr>
          <w:rFonts w:eastAsia="Gill Sans" w:cs="Arial"/>
        </w:rPr>
        <w:t xml:space="preserve"> dans plusieurs </w:t>
      </w:r>
      <w:r>
        <w:rPr>
          <w:rFonts w:eastAsia="Gill Sans" w:cs="Arial"/>
        </w:rPr>
        <w:t xml:space="preserve">œuvres </w:t>
      </w:r>
      <w:r w:rsidRPr="001F2B35">
        <w:rPr>
          <w:rFonts w:eastAsia="Gill Sans" w:cs="Arial"/>
        </w:rPr>
        <w:t xml:space="preserve">chorégraphiques </w:t>
      </w:r>
      <w:r>
        <w:rPr>
          <w:rFonts w:eastAsia="Gill Sans" w:cs="Arial"/>
        </w:rPr>
        <w:t>la</w:t>
      </w:r>
      <w:r w:rsidRPr="001F2B35">
        <w:rPr>
          <w:rFonts w:eastAsia="Gill Sans" w:cs="Arial"/>
        </w:rPr>
        <w:t xml:space="preserve"> </w:t>
      </w:r>
      <w:r>
        <w:rPr>
          <w:rFonts w:eastAsia="Gill Sans" w:cs="Arial"/>
        </w:rPr>
        <w:t>mise en évidence</w:t>
      </w:r>
      <w:r w:rsidRPr="001F2B35">
        <w:rPr>
          <w:rFonts w:eastAsia="Gill Sans" w:cs="Arial"/>
        </w:rPr>
        <w:t xml:space="preserve"> </w:t>
      </w:r>
      <w:r>
        <w:rPr>
          <w:rFonts w:eastAsia="Gill Sans" w:cs="Arial"/>
        </w:rPr>
        <w:t>de ces parties</w:t>
      </w:r>
      <w:r w:rsidRPr="001F2B35">
        <w:rPr>
          <w:rFonts w:eastAsia="Gill Sans" w:cs="Arial"/>
        </w:rPr>
        <w:t xml:space="preserve"> du corps</w:t>
      </w:r>
      <w:r>
        <w:rPr>
          <w:rFonts w:eastAsia="Gill Sans" w:cs="Arial"/>
        </w:rPr>
        <w:t>,</w:t>
      </w:r>
      <w:r w:rsidRPr="001F2B35">
        <w:rPr>
          <w:rFonts w:eastAsia="Gill Sans" w:cs="Arial"/>
        </w:rPr>
        <w:t xml:space="preserve"> qui parvien</w:t>
      </w:r>
      <w:r>
        <w:rPr>
          <w:rFonts w:eastAsia="Gill Sans" w:cs="Arial"/>
        </w:rPr>
        <w:t>nent</w:t>
      </w:r>
      <w:r w:rsidRPr="001F2B35">
        <w:rPr>
          <w:rFonts w:eastAsia="Gill Sans" w:cs="Arial"/>
        </w:rPr>
        <w:t xml:space="preserve"> si aisément à communiquer une intention. </w:t>
      </w:r>
    </w:p>
    <w:p w14:paraId="3687AC62" w14:textId="77777777" w:rsidR="00A02B18" w:rsidRPr="001F2B35" w:rsidRDefault="00A02B18" w:rsidP="00A02B18">
      <w:pPr>
        <w:rPr>
          <w:rFonts w:eastAsia="Gill Sans" w:cs="Arial"/>
        </w:rPr>
      </w:pPr>
    </w:p>
    <w:p w14:paraId="0DECF2B6" w14:textId="77777777" w:rsidR="00A02B18" w:rsidRPr="001F2B35" w:rsidRDefault="00A02B18" w:rsidP="00A02B18">
      <w:pPr>
        <w:jc w:val="both"/>
        <w:rPr>
          <w:rFonts w:eastAsia="Gill Sans" w:cs="Arial"/>
        </w:rPr>
      </w:pPr>
      <w:r w:rsidRPr="001F2B35">
        <w:rPr>
          <w:rFonts w:eastAsia="Gill Sans" w:cs="Arial"/>
          <w:b/>
        </w:rPr>
        <w:t>Tâche 1</w:t>
      </w:r>
      <w:r>
        <w:rPr>
          <w:rFonts w:eastAsia="Gill Sans" w:cs="Arial"/>
          <w:b/>
        </w:rPr>
        <w:t> </w:t>
      </w:r>
      <w:r w:rsidRPr="001F2B35">
        <w:rPr>
          <w:rFonts w:eastAsia="Gill Sans" w:cs="Arial"/>
          <w:b/>
        </w:rPr>
        <w:t>:</w:t>
      </w:r>
      <w:r>
        <w:rPr>
          <w:rFonts w:eastAsia="Gill Sans" w:cs="Arial"/>
          <w:b/>
        </w:rPr>
        <w:t xml:space="preserve"> Apprécier pour s’inspirer</w:t>
      </w:r>
      <w:r w:rsidRPr="001F2B35">
        <w:rPr>
          <w:rFonts w:eastAsia="Gill Sans" w:cs="Arial"/>
          <w:b/>
        </w:rPr>
        <w:t xml:space="preserve"> </w:t>
      </w:r>
      <w:r w:rsidRPr="00BB476E">
        <w:rPr>
          <w:rFonts w:eastAsia="Gill Sans" w:cs="Arial"/>
        </w:rPr>
        <w:t xml:space="preserve">(avec accès </w:t>
      </w:r>
      <w:r>
        <w:rPr>
          <w:rFonts w:eastAsia="Gill Sans" w:cs="Arial"/>
        </w:rPr>
        <w:t>I</w:t>
      </w:r>
      <w:r w:rsidRPr="00BB476E">
        <w:rPr>
          <w:rFonts w:eastAsia="Gill Sans" w:cs="Arial"/>
        </w:rPr>
        <w:t>nternet)</w:t>
      </w:r>
    </w:p>
    <w:p w14:paraId="5627F20E" w14:textId="77777777" w:rsidR="00A02B18" w:rsidRDefault="00A02B18" w:rsidP="00A02B18">
      <w:pPr>
        <w:pStyle w:val="Consigne-Texte"/>
        <w:numPr>
          <w:ilvl w:val="0"/>
          <w:numId w:val="40"/>
        </w:numPr>
        <w:ind w:left="357" w:hanging="357"/>
        <w:rPr>
          <w:rFonts w:eastAsia="Gill Sans" w:cs="Arial"/>
        </w:rPr>
      </w:pPr>
      <w:r w:rsidRPr="001F2B35">
        <w:rPr>
          <w:rFonts w:eastAsia="Gill Sans" w:cs="Arial"/>
        </w:rPr>
        <w:t>Dans les extraits proposés, qu’est-ce que les mains tentent d’exprimer? En quoi chacun de ces extraits se distingu</w:t>
      </w:r>
      <w:r>
        <w:rPr>
          <w:rFonts w:eastAsia="Gill Sans" w:cs="Arial"/>
        </w:rPr>
        <w:t>e-</w:t>
      </w:r>
      <w:r w:rsidRPr="001F2B35">
        <w:rPr>
          <w:rFonts w:eastAsia="Gill Sans" w:cs="Arial"/>
        </w:rPr>
        <w:t>t-il</w:t>
      </w:r>
      <w:r>
        <w:rPr>
          <w:rFonts w:eastAsia="Gill Sans" w:cs="Arial"/>
        </w:rPr>
        <w:t xml:space="preserve"> des autres</w:t>
      </w:r>
      <w:r w:rsidRPr="001F2B35">
        <w:rPr>
          <w:rFonts w:eastAsia="Gill Sans" w:cs="Arial"/>
        </w:rPr>
        <w:t xml:space="preserve">?  </w:t>
      </w:r>
    </w:p>
    <w:p w14:paraId="557DD6EE" w14:textId="77777777" w:rsidR="00A02B18" w:rsidRDefault="00A02B18" w:rsidP="00A02B18">
      <w:pPr>
        <w:pStyle w:val="Consignepuceniveau2"/>
        <w:rPr>
          <w:rFonts w:cs="Arial"/>
        </w:rPr>
      </w:pPr>
      <w:r w:rsidRPr="00234361">
        <w:rPr>
          <w:rFonts w:eastAsia="Gill Sans" w:cs="Arial"/>
          <w:i/>
        </w:rPr>
        <w:t>Le sacre du printemps</w:t>
      </w:r>
      <w:r>
        <w:rPr>
          <w:rFonts w:eastAsia="Gill Sans" w:cs="Arial"/>
        </w:rPr>
        <w:t xml:space="preserve"> </w:t>
      </w:r>
      <w:r w:rsidRPr="001F2B35">
        <w:rPr>
          <w:rFonts w:eastAsia="Gill Sans" w:cs="Arial"/>
        </w:rPr>
        <w:t>de Xavier Leroy</w:t>
      </w:r>
      <w:r>
        <w:rPr>
          <w:rFonts w:eastAsia="Gill Sans" w:cs="Arial"/>
        </w:rPr>
        <w:t> :</w:t>
      </w:r>
      <w:r w:rsidRPr="00234361">
        <w:rPr>
          <w:rFonts w:eastAsia="Gill Sans" w:cs="Arial"/>
        </w:rPr>
        <w:t xml:space="preserve">  </w:t>
      </w:r>
      <w:hyperlink r:id="rId44" w:history="1">
        <w:r w:rsidRPr="005D67B1">
          <w:rPr>
            <w:rStyle w:val="Lienhypertexte"/>
          </w:rPr>
          <w:t>https://safeyoutube.net/w/cq28</w:t>
        </w:r>
      </w:hyperlink>
    </w:p>
    <w:p w14:paraId="57AB4C1D" w14:textId="77777777" w:rsidR="00A02B18" w:rsidRPr="006B2E2F" w:rsidRDefault="00A02B18" w:rsidP="00A02B18">
      <w:pPr>
        <w:pStyle w:val="Consignepuceniveau2"/>
        <w:rPr>
          <w:rFonts w:eastAsia="Gill Sans" w:cs="Arial"/>
        </w:rPr>
      </w:pPr>
      <w:r w:rsidRPr="006B2E2F">
        <w:rPr>
          <w:rFonts w:eastAsia="Gill Sans" w:cs="Arial"/>
          <w:i/>
        </w:rPr>
        <w:t>Kiss and cry</w:t>
      </w:r>
      <w:r>
        <w:rPr>
          <w:rFonts w:eastAsia="Gill Sans" w:cs="Arial"/>
        </w:rPr>
        <w:t xml:space="preserve"> </w:t>
      </w:r>
      <w:r w:rsidRPr="001F2B35">
        <w:rPr>
          <w:rFonts w:eastAsia="Gill Sans" w:cs="Arial"/>
        </w:rPr>
        <w:t>de Michelle Anne de Mey</w:t>
      </w:r>
      <w:r>
        <w:rPr>
          <w:rFonts w:eastAsia="Gill Sans" w:cs="Arial"/>
        </w:rPr>
        <w:t xml:space="preserve"> :  </w:t>
      </w:r>
      <w:hyperlink r:id="rId45" w:history="1">
        <w:r w:rsidRPr="005D67B1">
          <w:rPr>
            <w:rStyle w:val="Lienhypertexte"/>
          </w:rPr>
          <w:t>https://safeyoutube.net/w/ht28</w:t>
        </w:r>
      </w:hyperlink>
    </w:p>
    <w:p w14:paraId="6193E4B3" w14:textId="77777777" w:rsidR="00A02B18" w:rsidRDefault="00A02B18" w:rsidP="00A02B18">
      <w:pPr>
        <w:pStyle w:val="Consignepuceniveau2"/>
        <w:rPr>
          <w:rFonts w:eastAsia="Gill Sans" w:cs="Arial"/>
        </w:rPr>
      </w:pPr>
      <w:r w:rsidRPr="00702D69">
        <w:rPr>
          <w:rFonts w:eastAsia="Gill Sans" w:cs="Arial"/>
          <w:i/>
        </w:rPr>
        <w:t xml:space="preserve">La la la </w:t>
      </w:r>
      <w:r>
        <w:rPr>
          <w:rFonts w:eastAsia="Gill Sans" w:cs="Arial"/>
          <w:i/>
        </w:rPr>
        <w:t>H</w:t>
      </w:r>
      <w:r w:rsidRPr="00702D69">
        <w:rPr>
          <w:rFonts w:eastAsia="Gill Sans" w:cs="Arial"/>
          <w:i/>
        </w:rPr>
        <w:t xml:space="preserve">uman </w:t>
      </w:r>
      <w:r>
        <w:rPr>
          <w:rFonts w:eastAsia="Gill Sans" w:cs="Arial"/>
          <w:i/>
        </w:rPr>
        <w:t>S</w:t>
      </w:r>
      <w:r w:rsidRPr="00702D69">
        <w:rPr>
          <w:rFonts w:eastAsia="Gill Sans" w:cs="Arial"/>
          <w:i/>
        </w:rPr>
        <w:t>ex</w:t>
      </w:r>
      <w:r>
        <w:rPr>
          <w:rFonts w:eastAsia="Gill Sans" w:cs="Arial"/>
        </w:rPr>
        <w:t xml:space="preserve"> </w:t>
      </w:r>
      <w:r w:rsidRPr="00702D69">
        <w:rPr>
          <w:rFonts w:eastAsia="Gill Sans" w:cs="Arial"/>
        </w:rPr>
        <w:t xml:space="preserve">de Edouard Lock : </w:t>
      </w:r>
      <w:hyperlink r:id="rId46" w:history="1">
        <w:r w:rsidRPr="00702D69">
          <w:rPr>
            <w:rStyle w:val="Lienhypertexte"/>
            <w:rFonts w:cs="Arial"/>
          </w:rPr>
          <w:t>https://safeyoutube.net/w/Fv28</w:t>
        </w:r>
      </w:hyperlink>
    </w:p>
    <w:p w14:paraId="01B9A403" w14:textId="77777777" w:rsidR="00A02B18" w:rsidRDefault="00A02B18" w:rsidP="00A02B18">
      <w:pPr>
        <w:pStyle w:val="Consignepuceniveau2"/>
        <w:rPr>
          <w:rFonts w:eastAsia="Gill Sans" w:cs="Arial"/>
        </w:rPr>
      </w:pPr>
      <w:r w:rsidRPr="000E3442">
        <w:rPr>
          <w:rFonts w:eastAsia="Gill Sans" w:cs="Arial"/>
          <w:i/>
        </w:rPr>
        <w:t>Comment se laver les mains</w:t>
      </w:r>
      <w:r>
        <w:rPr>
          <w:rFonts w:eastAsia="Gill Sans" w:cs="Arial"/>
        </w:rPr>
        <w:t xml:space="preserve"> </w:t>
      </w:r>
      <w:r w:rsidRPr="001F2B35">
        <w:rPr>
          <w:rFonts w:eastAsia="Gill Sans" w:cs="Arial"/>
        </w:rPr>
        <w:t>de l’acteur Danial Kheirikhah</w:t>
      </w:r>
      <w:r>
        <w:rPr>
          <w:rFonts w:eastAsia="Gill Sans" w:cs="Arial"/>
        </w:rPr>
        <w:t xml:space="preserve"> : </w:t>
      </w:r>
      <w:bookmarkStart w:id="43" w:name="_Hlk38619423"/>
      <w:r w:rsidRPr="000E3442">
        <w:rPr>
          <w:rFonts w:cs="Arial"/>
          <w:color w:val="0000FF"/>
        </w:rPr>
        <w:fldChar w:fldCharType="begin"/>
      </w:r>
      <w:r w:rsidRPr="000E3442">
        <w:rPr>
          <w:rFonts w:cs="Arial"/>
          <w:color w:val="0000FF"/>
        </w:rPr>
        <w:instrText xml:space="preserve"> HYPERLINK "https://safeyoutube.net/w/hU28" </w:instrText>
      </w:r>
      <w:r w:rsidRPr="000E3442">
        <w:rPr>
          <w:rFonts w:cs="Arial"/>
          <w:color w:val="0000FF"/>
        </w:rPr>
        <w:fldChar w:fldCharType="separate"/>
      </w:r>
      <w:r w:rsidRPr="000E3442">
        <w:rPr>
          <w:rStyle w:val="Lienhypertexte"/>
          <w:rFonts w:cs="Arial"/>
        </w:rPr>
        <w:t>https://safeyoutube.net/w/hU28</w:t>
      </w:r>
      <w:bookmarkEnd w:id="43"/>
      <w:r w:rsidRPr="000E3442">
        <w:rPr>
          <w:rFonts w:cs="Arial"/>
          <w:color w:val="0000FF"/>
        </w:rPr>
        <w:fldChar w:fldCharType="end"/>
      </w:r>
    </w:p>
    <w:p w14:paraId="49D5B9AB" w14:textId="77777777" w:rsidR="00A02B18" w:rsidRPr="001F2B35" w:rsidRDefault="00A02B18" w:rsidP="00A02B18">
      <w:pPr>
        <w:rPr>
          <w:rFonts w:eastAsia="Gill Sans" w:cs="Arial"/>
        </w:rPr>
      </w:pPr>
    </w:p>
    <w:p w14:paraId="27409FE7" w14:textId="77777777" w:rsidR="00A02B18" w:rsidRPr="001F2B35" w:rsidRDefault="00A02B18" w:rsidP="00A02B18">
      <w:pPr>
        <w:jc w:val="both"/>
        <w:rPr>
          <w:rFonts w:eastAsia="Gill Sans" w:cs="Arial"/>
          <w:b/>
        </w:rPr>
      </w:pPr>
      <w:r w:rsidRPr="001F2B35">
        <w:rPr>
          <w:rFonts w:eastAsia="Gill Sans" w:cs="Arial"/>
          <w:b/>
        </w:rPr>
        <w:t>Tâche 2</w:t>
      </w:r>
      <w:r>
        <w:rPr>
          <w:rFonts w:eastAsia="Gill Sans" w:cs="Arial"/>
          <w:b/>
        </w:rPr>
        <w:t> </w:t>
      </w:r>
      <w:r w:rsidRPr="001F2B35">
        <w:rPr>
          <w:rFonts w:eastAsia="Gill Sans" w:cs="Arial"/>
          <w:b/>
        </w:rPr>
        <w:t>:</w:t>
      </w:r>
      <w:r>
        <w:rPr>
          <w:rFonts w:eastAsia="Gill Sans" w:cs="Arial"/>
          <w:b/>
        </w:rPr>
        <w:t xml:space="preserve"> Place à la création</w:t>
      </w:r>
    </w:p>
    <w:p w14:paraId="75433609" w14:textId="77777777" w:rsidR="00A02B18" w:rsidRPr="001F2B35" w:rsidRDefault="00A02B18" w:rsidP="00A02B18">
      <w:pPr>
        <w:pStyle w:val="Consigne-Texte"/>
        <w:numPr>
          <w:ilvl w:val="0"/>
          <w:numId w:val="40"/>
        </w:numPr>
        <w:ind w:left="357" w:hanging="357"/>
        <w:rPr>
          <w:rFonts w:eastAsia="Gill Sans" w:cs="Arial"/>
        </w:rPr>
      </w:pPr>
      <w:r w:rsidRPr="001F2B35">
        <w:rPr>
          <w:rFonts w:eastAsia="Gill Sans" w:cs="Arial"/>
        </w:rPr>
        <w:t xml:space="preserve">Crée une danse où les mains ont un rôle central pour exprimer </w:t>
      </w:r>
      <w:r>
        <w:rPr>
          <w:rFonts w:eastAsia="Gill Sans" w:cs="Arial"/>
        </w:rPr>
        <w:t>le slogan</w:t>
      </w:r>
      <w:r w:rsidRPr="001F2B35">
        <w:rPr>
          <w:rFonts w:eastAsia="Gill Sans" w:cs="Arial"/>
        </w:rPr>
        <w:t xml:space="preserve"> </w:t>
      </w:r>
      <w:r>
        <w:rPr>
          <w:rFonts w:eastAsia="Gill Sans" w:cs="Arial"/>
          <w:i/>
        </w:rPr>
        <w:t>Ç</w:t>
      </w:r>
      <w:r w:rsidRPr="001F2B35">
        <w:rPr>
          <w:rFonts w:eastAsia="Gill Sans" w:cs="Arial"/>
          <w:i/>
        </w:rPr>
        <w:t>a va bien aller.</w:t>
      </w:r>
    </w:p>
    <w:p w14:paraId="2E7CDE4C" w14:textId="77777777" w:rsidR="00A02B18" w:rsidRPr="001F2B35" w:rsidRDefault="00A02B18" w:rsidP="00A02B18">
      <w:pPr>
        <w:jc w:val="both"/>
        <w:rPr>
          <w:rFonts w:eastAsia="Gill Sans" w:cs="Arial"/>
        </w:rPr>
      </w:pPr>
      <w:r w:rsidRPr="001F2B35">
        <w:rPr>
          <w:rFonts w:eastAsia="Gill Sans" w:cs="Arial"/>
        </w:rPr>
        <w:t>Consigne de création</w:t>
      </w:r>
    </w:p>
    <w:p w14:paraId="0768DA29" w14:textId="77777777" w:rsidR="00A02B18" w:rsidRPr="001F2B35" w:rsidRDefault="00A02B18" w:rsidP="00A02B18">
      <w:pPr>
        <w:pStyle w:val="Consigne-Texte"/>
        <w:numPr>
          <w:ilvl w:val="0"/>
          <w:numId w:val="40"/>
        </w:numPr>
        <w:ind w:left="357" w:hanging="357"/>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le mode de diffusion de </w:t>
      </w:r>
      <w:r>
        <w:rPr>
          <w:rFonts w:eastAsia="Gill Sans" w:cs="Arial"/>
        </w:rPr>
        <w:t>ta</w:t>
      </w:r>
      <w:r w:rsidRPr="001F2B35">
        <w:rPr>
          <w:rFonts w:eastAsia="Gill Sans" w:cs="Arial"/>
        </w:rPr>
        <w:t xml:space="preserve"> danse (vidéo danse ou danse à la maison)</w:t>
      </w:r>
      <w:r>
        <w:rPr>
          <w:rFonts w:eastAsia="Gill Sans" w:cs="Arial"/>
        </w:rPr>
        <w:t>.</w:t>
      </w:r>
    </w:p>
    <w:p w14:paraId="5C86147C" w14:textId="77777777" w:rsidR="00A02B18" w:rsidRPr="001F2B35" w:rsidRDefault="00A02B18" w:rsidP="00A02B18">
      <w:pPr>
        <w:pStyle w:val="Consigne-Texte"/>
        <w:numPr>
          <w:ilvl w:val="0"/>
          <w:numId w:val="40"/>
        </w:numPr>
        <w:ind w:left="357" w:hanging="357"/>
        <w:rPr>
          <w:rFonts w:eastAsia="Gill Sans" w:cs="Arial"/>
        </w:rPr>
      </w:pPr>
      <w:r w:rsidRPr="001F2B35">
        <w:rPr>
          <w:rFonts w:eastAsia="Gill Sans" w:cs="Arial"/>
        </w:rPr>
        <w:t>Choisi</w:t>
      </w:r>
      <w:r>
        <w:rPr>
          <w:rFonts w:eastAsia="Gill Sans" w:cs="Arial"/>
        </w:rPr>
        <w:t xml:space="preserve">s </w:t>
      </w:r>
      <w:r w:rsidRPr="001F2B35">
        <w:rPr>
          <w:rFonts w:eastAsia="Gill Sans" w:cs="Arial"/>
        </w:rPr>
        <w:t xml:space="preserve">la nature de </w:t>
      </w:r>
      <w:r>
        <w:rPr>
          <w:rFonts w:eastAsia="Gill Sans" w:cs="Arial"/>
        </w:rPr>
        <w:t>ta</w:t>
      </w:r>
      <w:r w:rsidRPr="001F2B35">
        <w:rPr>
          <w:rFonts w:eastAsia="Gill Sans" w:cs="Arial"/>
        </w:rPr>
        <w:t xml:space="preserve"> danse (humoristique, poétique, énigmatique, miniaturisée, du quotidien)</w:t>
      </w:r>
      <w:r>
        <w:rPr>
          <w:rFonts w:eastAsia="Gill Sans" w:cs="Arial"/>
        </w:rPr>
        <w:t>.</w:t>
      </w:r>
    </w:p>
    <w:p w14:paraId="1ECCBEBA" w14:textId="77777777" w:rsidR="00A02B18" w:rsidRPr="001F2B35" w:rsidRDefault="00A02B18" w:rsidP="00A02B18">
      <w:pPr>
        <w:pStyle w:val="Consigne-Texte"/>
        <w:numPr>
          <w:ilvl w:val="0"/>
          <w:numId w:val="40"/>
        </w:numPr>
        <w:ind w:left="357" w:hanging="357"/>
        <w:rPr>
          <w:rFonts w:eastAsia="Gill Sans" w:cs="Arial"/>
        </w:rPr>
      </w:pPr>
      <w:r w:rsidRPr="001F2B35">
        <w:rPr>
          <w:rFonts w:eastAsia="Gill Sans" w:cs="Arial"/>
        </w:rPr>
        <w:t xml:space="preserve">Imagine une mise en scène </w:t>
      </w:r>
      <w:r>
        <w:rPr>
          <w:rFonts w:eastAsia="Gill Sans" w:cs="Arial"/>
        </w:rPr>
        <w:t>où</w:t>
      </w:r>
      <w:r w:rsidRPr="001F2B35">
        <w:rPr>
          <w:rFonts w:eastAsia="Gill Sans" w:cs="Arial"/>
        </w:rPr>
        <w:t xml:space="preserve"> les mains prennent vie</w:t>
      </w:r>
      <w:r>
        <w:rPr>
          <w:rFonts w:eastAsia="Gill Sans" w:cs="Arial"/>
        </w:rPr>
        <w:t>.</w:t>
      </w:r>
    </w:p>
    <w:p w14:paraId="2FBDABB4" w14:textId="77777777" w:rsidR="00A02B18" w:rsidRPr="001F2B35" w:rsidRDefault="00A02B18" w:rsidP="00A02B18">
      <w:pPr>
        <w:pStyle w:val="Consigne-Texte"/>
        <w:numPr>
          <w:ilvl w:val="0"/>
          <w:numId w:val="40"/>
        </w:numPr>
        <w:ind w:left="357" w:hanging="357"/>
        <w:rPr>
          <w:rFonts w:eastAsia="Gill Sans" w:cs="Arial"/>
        </w:rPr>
      </w:pPr>
      <w:r w:rsidRPr="001F2B35">
        <w:rPr>
          <w:rFonts w:eastAsia="Gill Sans" w:cs="Arial"/>
        </w:rPr>
        <w:t>Crée la gestuelle des mains et des autres parties du corps</w:t>
      </w:r>
      <w:r>
        <w:rPr>
          <w:rFonts w:eastAsia="Gill Sans" w:cs="Arial"/>
        </w:rPr>
        <w:t>,</w:t>
      </w:r>
      <w:r w:rsidRPr="001F2B35">
        <w:rPr>
          <w:rFonts w:eastAsia="Gill Sans" w:cs="Arial"/>
        </w:rPr>
        <w:t xml:space="preserve"> si </w:t>
      </w:r>
      <w:r>
        <w:rPr>
          <w:rFonts w:eastAsia="Gill Sans" w:cs="Arial"/>
        </w:rPr>
        <w:t>tu le souhaites.</w:t>
      </w:r>
    </w:p>
    <w:p w14:paraId="1A70F2D5" w14:textId="77777777" w:rsidR="00A02B18" w:rsidRPr="009124B4" w:rsidRDefault="00A02B18" w:rsidP="00A02B18">
      <w:pPr>
        <w:pStyle w:val="Consigne-Texte"/>
        <w:numPr>
          <w:ilvl w:val="0"/>
          <w:numId w:val="40"/>
        </w:numPr>
        <w:ind w:left="357" w:hanging="357"/>
        <w:rPr>
          <w:rFonts w:eastAsia="Gill Sans" w:cs="Arial"/>
        </w:rPr>
      </w:pPr>
      <w:r w:rsidRPr="005A0A6B">
        <w:rPr>
          <w:rFonts w:eastAsia="Gill Sans" w:cs="Arial"/>
        </w:rPr>
        <w:t>Associe la gestuelle créée à des actions dynamiques (saccadée</w:t>
      </w:r>
      <w:r>
        <w:rPr>
          <w:rFonts w:eastAsia="Gill Sans" w:cs="Arial"/>
        </w:rPr>
        <w:t>s</w:t>
      </w:r>
      <w:r w:rsidRPr="005A0A6B">
        <w:rPr>
          <w:rFonts w:eastAsia="Gill Sans" w:cs="Arial"/>
        </w:rPr>
        <w:t>, fluide</w:t>
      </w:r>
      <w:r>
        <w:rPr>
          <w:rFonts w:eastAsia="Gill Sans" w:cs="Arial"/>
        </w:rPr>
        <w:t>s</w:t>
      </w:r>
      <w:r w:rsidRPr="005A0A6B">
        <w:rPr>
          <w:rFonts w:eastAsia="Gill Sans" w:cs="Arial"/>
        </w:rPr>
        <w:t>, lente</w:t>
      </w:r>
      <w:r>
        <w:rPr>
          <w:rFonts w:eastAsia="Gill Sans" w:cs="Arial"/>
        </w:rPr>
        <w:t>s</w:t>
      </w:r>
      <w:r w:rsidRPr="005A0A6B">
        <w:rPr>
          <w:rFonts w:eastAsia="Gill Sans" w:cs="Arial"/>
        </w:rPr>
        <w:t>, lourde</w:t>
      </w:r>
      <w:r>
        <w:rPr>
          <w:rFonts w:eastAsia="Gill Sans" w:cs="Arial"/>
        </w:rPr>
        <w:t>s</w:t>
      </w:r>
      <w:r w:rsidRPr="005A0A6B">
        <w:rPr>
          <w:rFonts w:eastAsia="Gill Sans" w:cs="Arial"/>
        </w:rPr>
        <w:t>, forte</w:t>
      </w:r>
      <w:r>
        <w:rPr>
          <w:rFonts w:eastAsia="Gill Sans" w:cs="Arial"/>
        </w:rPr>
        <w:t>s</w:t>
      </w:r>
      <w:r w:rsidRPr="005A0A6B">
        <w:rPr>
          <w:rFonts w:eastAsia="Gill Sans" w:cs="Arial"/>
        </w:rPr>
        <w:t>, légère</w:t>
      </w:r>
      <w:r>
        <w:rPr>
          <w:rFonts w:eastAsia="Gill Sans" w:cs="Arial"/>
        </w:rPr>
        <w:t>s</w:t>
      </w:r>
      <w:r w:rsidRPr="005A0A6B">
        <w:rPr>
          <w:rFonts w:eastAsia="Gill Sans" w:cs="Arial"/>
        </w:rPr>
        <w:t>).</w:t>
      </w:r>
    </w:p>
    <w:p w14:paraId="7A209211" w14:textId="77777777" w:rsidR="00A02B18" w:rsidRDefault="00A02B18" w:rsidP="00A02B18">
      <w:pPr>
        <w:sectPr w:rsidR="00A02B18" w:rsidSect="00A02B18">
          <w:pgSz w:w="12240" w:h="15840"/>
          <w:pgMar w:top="1170" w:right="1080" w:bottom="1440" w:left="1080" w:header="615" w:footer="706" w:gutter="0"/>
          <w:cols w:space="708"/>
          <w:docGrid w:linePitch="360"/>
        </w:sectPr>
      </w:pPr>
    </w:p>
    <w:p w14:paraId="4E909B53" w14:textId="77777777" w:rsidR="00A02B18" w:rsidRPr="00BF31BF" w:rsidRDefault="00A02B18" w:rsidP="00A02B18">
      <w:pPr>
        <w:pStyle w:val="Matire-Premirepage"/>
      </w:pPr>
      <w:bookmarkStart w:id="44" w:name="_Hlk37078714"/>
      <w:r>
        <w:lastRenderedPageBreak/>
        <w:t>Éthique et culture religieuse</w:t>
      </w:r>
    </w:p>
    <w:p w14:paraId="1CA39074" w14:textId="77777777" w:rsidR="00A02B18" w:rsidRPr="00BF31BF" w:rsidRDefault="00A02B18" w:rsidP="00A02B18">
      <w:pPr>
        <w:pStyle w:val="Titredelactivit0"/>
        <w:tabs>
          <w:tab w:val="left" w:pos="7170"/>
        </w:tabs>
      </w:pPr>
      <w:bookmarkStart w:id="45" w:name="_Toc40091024"/>
      <w:r>
        <w:t>Tous les mêmes droits?</w:t>
      </w:r>
      <w:bookmarkEnd w:id="45"/>
    </w:p>
    <w:p w14:paraId="49E968B0" w14:textId="77777777" w:rsidR="00A02B18" w:rsidRPr="00BF31BF" w:rsidRDefault="00A02B18" w:rsidP="00A02B18">
      <w:pPr>
        <w:pStyle w:val="Consigne-Titre"/>
      </w:pPr>
      <w:bookmarkStart w:id="46" w:name="_Toc40091025"/>
      <w:r w:rsidRPr="00BF31BF">
        <w:t>Consigne à l’élève</w:t>
      </w:r>
      <w:bookmarkEnd w:id="46"/>
    </w:p>
    <w:p w14:paraId="1A620AC5" w14:textId="77777777" w:rsidR="00A02B18" w:rsidRDefault="00A02B18" w:rsidP="00A02B18">
      <w:pPr>
        <w:pStyle w:val="Tableau-texte"/>
      </w:pPr>
      <w:r>
        <w:t xml:space="preserve">En 1948, 58 États ont adopté la Déclaration universelle des droits de l’homme, à Paris. Quel est l’objectif de cette déclaration? Après avoir lu le texte et rempli le questionnaire qui te sont proposés en annexe, tu pourras discuter, en famille ou entre amis, des questions suivantes : </w:t>
      </w:r>
    </w:p>
    <w:p w14:paraId="3E43F172" w14:textId="77777777" w:rsidR="00A02B18" w:rsidRPr="00B97230" w:rsidRDefault="00A02B18" w:rsidP="00A02B18">
      <w:pPr>
        <w:pStyle w:val="Consigne-Texte"/>
        <w:numPr>
          <w:ilvl w:val="0"/>
          <w:numId w:val="41"/>
        </w:numPr>
      </w:pPr>
      <w:r w:rsidRPr="00B97230">
        <w:t>Considérant que la Déclaration universelle des droits de l’homme a été adoptée il y a un peu plus de 70 ans, certains articles devraient-ils être modifiés? Si oui, lesquels et comment? Si non, pourquoi?</w:t>
      </w:r>
    </w:p>
    <w:p w14:paraId="4F928000" w14:textId="77777777" w:rsidR="00A02B18" w:rsidRPr="00B97230" w:rsidRDefault="00A02B18" w:rsidP="00A02B18">
      <w:pPr>
        <w:pStyle w:val="Consigne-Texte"/>
        <w:numPr>
          <w:ilvl w:val="0"/>
          <w:numId w:val="41"/>
        </w:numPr>
      </w:pPr>
      <w:r w:rsidRPr="00B97230">
        <w:t>Que se passe-t-il lorsqu’un pays ne respecte pas les droits de la personne?</w:t>
      </w:r>
    </w:p>
    <w:p w14:paraId="424554D2" w14:textId="77777777" w:rsidR="00A02B18" w:rsidRPr="00BF31BF" w:rsidRDefault="00A02B18" w:rsidP="00A02B18">
      <w:pPr>
        <w:pStyle w:val="Matriel-Titre"/>
      </w:pPr>
      <w:bookmarkStart w:id="47" w:name="_Toc40091026"/>
      <w:r w:rsidRPr="00BF31BF">
        <w:t>Matériel requis</w:t>
      </w:r>
      <w:bookmarkEnd w:id="47"/>
    </w:p>
    <w:p w14:paraId="78D3C770" w14:textId="77777777" w:rsidR="00A02B18" w:rsidRPr="00BF31BF" w:rsidRDefault="00A02B18" w:rsidP="00A02B18">
      <w:pPr>
        <w:pStyle w:val="Matriel-Texte"/>
      </w:pPr>
      <w:r w:rsidRPr="002414E2">
        <w:t>Le texte de la Déclaration, le questionnaire et les réponses qui se trouvent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211F2E94" w14:textId="77777777" w:rsidTr="00A02B18">
        <w:tc>
          <w:tcPr>
            <w:tcW w:w="10800" w:type="dxa"/>
            <w:shd w:val="clear" w:color="auto" w:fill="DDECEE" w:themeFill="accent5" w:themeFillTint="33"/>
            <w:tcMar>
              <w:top w:w="360" w:type="dxa"/>
              <w:left w:w="360" w:type="dxa"/>
              <w:bottom w:w="360" w:type="dxa"/>
              <w:right w:w="360" w:type="dxa"/>
            </w:tcMar>
          </w:tcPr>
          <w:p w14:paraId="6F971B01" w14:textId="77777777" w:rsidR="00A02B18" w:rsidRPr="00BF31BF" w:rsidRDefault="00A02B18" w:rsidP="00A02B18">
            <w:pPr>
              <w:pStyle w:val="Tableau-Informationauxparents"/>
            </w:pPr>
            <w:bookmarkStart w:id="48" w:name="_Toc40091027"/>
            <w:r w:rsidRPr="00BF31BF">
              <w:t>Information aux parents</w:t>
            </w:r>
            <w:bookmarkEnd w:id="48"/>
          </w:p>
          <w:p w14:paraId="12F3F75E" w14:textId="77777777" w:rsidR="00A02B18" w:rsidRPr="00BF31BF" w:rsidRDefault="00A02B18" w:rsidP="00A02B18">
            <w:pPr>
              <w:pStyle w:val="Tableau-titre"/>
            </w:pPr>
            <w:r w:rsidRPr="00BF31BF">
              <w:t>À propos de l’activité</w:t>
            </w:r>
          </w:p>
          <w:p w14:paraId="34658A52" w14:textId="77777777" w:rsidR="00A02B18" w:rsidRDefault="00A02B18" w:rsidP="00A02B18">
            <w:pPr>
              <w:pStyle w:val="Tableau-texte"/>
            </w:pPr>
            <w:r w:rsidRPr="00F977E1">
              <w:t>Réfléchir à la liberté en pratiquant la discussion.</w:t>
            </w:r>
          </w:p>
          <w:p w14:paraId="367835F8" w14:textId="77777777" w:rsidR="00A02B18" w:rsidRPr="00BF31BF" w:rsidRDefault="00A02B18" w:rsidP="00A02B18">
            <w:pPr>
              <w:pStyle w:val="Tableau-texte"/>
            </w:pPr>
            <w:r w:rsidRPr="00BF31BF">
              <w:t>Votre enfant s’exercera à :</w:t>
            </w:r>
          </w:p>
          <w:p w14:paraId="3CBB3E31" w14:textId="77777777" w:rsidR="00A02B18" w:rsidRDefault="00A02B18" w:rsidP="00A02B18">
            <w:pPr>
              <w:pStyle w:val="Tableau-Liste"/>
              <w:numPr>
                <w:ilvl w:val="0"/>
                <w:numId w:val="1"/>
              </w:numPr>
              <w:ind w:left="357" w:hanging="357"/>
            </w:pPr>
            <w:r>
              <w:t>Sélectionner des options en fonction du vivre-ensemble;</w:t>
            </w:r>
          </w:p>
          <w:p w14:paraId="764DA222" w14:textId="77777777" w:rsidR="00A02B18" w:rsidRPr="00BF31BF" w:rsidRDefault="00A02B18" w:rsidP="00A02B18">
            <w:pPr>
              <w:pStyle w:val="Tableau-Liste"/>
              <w:numPr>
                <w:ilvl w:val="0"/>
                <w:numId w:val="1"/>
              </w:numPr>
              <w:ind w:left="357" w:hanging="357"/>
            </w:pPr>
            <w:r>
              <w:t>Interagir de manière à contribuer positivement au dialogue.</w:t>
            </w:r>
          </w:p>
          <w:p w14:paraId="1B51E55E" w14:textId="77777777" w:rsidR="00A02B18" w:rsidRPr="00BF31BF" w:rsidRDefault="00A02B18" w:rsidP="00A02B18">
            <w:pPr>
              <w:pStyle w:val="Tableau-texte"/>
            </w:pPr>
            <w:r w:rsidRPr="00BF31BF">
              <w:t>Vous pourriez :</w:t>
            </w:r>
          </w:p>
          <w:p w14:paraId="2FD91A18" w14:textId="77777777" w:rsidR="00A02B18" w:rsidRDefault="00A02B18" w:rsidP="00A02B18">
            <w:pPr>
              <w:pStyle w:val="Tableau-Liste"/>
              <w:numPr>
                <w:ilvl w:val="0"/>
                <w:numId w:val="1"/>
              </w:numPr>
              <w:ind w:left="357" w:hanging="357"/>
            </w:pPr>
            <w:r>
              <w:t>Participer à la discussion avec votre enfant;</w:t>
            </w:r>
          </w:p>
          <w:p w14:paraId="36CAE77B" w14:textId="77777777" w:rsidR="00A02B18" w:rsidRPr="00BF31BF" w:rsidRDefault="00A02B18" w:rsidP="00A02B18">
            <w:pPr>
              <w:pStyle w:val="Tableau-Liste"/>
              <w:numPr>
                <w:ilvl w:val="0"/>
                <w:numId w:val="1"/>
              </w:numPr>
              <w:ind w:left="357" w:hanging="357"/>
            </w:pPr>
            <w:r>
              <w:t>Soulever les incohérences dans les arguments de votre enfant.</w:t>
            </w:r>
          </w:p>
        </w:tc>
      </w:tr>
    </w:tbl>
    <w:p w14:paraId="444AB5E3" w14:textId="77777777" w:rsidR="00A02B18" w:rsidRPr="00BF31BF" w:rsidRDefault="00A02B18" w:rsidP="00A02B18">
      <w:pPr>
        <w:pStyle w:val="Crdit0"/>
      </w:pPr>
      <w:r w:rsidRPr="00D172E7">
        <w:t>Source : Activité proposée par Gilles D’Astous, de la Cité étudiante Polyno (Commission scolaire du Lac-Abitibi)</w:t>
      </w:r>
      <w:r>
        <w:t>.</w:t>
      </w:r>
    </w:p>
    <w:p w14:paraId="0130A24E" w14:textId="77777777" w:rsidR="00A02B18" w:rsidRPr="00BF31BF" w:rsidRDefault="00A02B18" w:rsidP="00A02B18">
      <w:pPr>
        <w:pStyle w:val="Crdit0"/>
      </w:pPr>
      <w:r w:rsidRPr="00BF31BF">
        <w:br w:type="page"/>
      </w:r>
    </w:p>
    <w:p w14:paraId="41CF3FD6" w14:textId="77777777" w:rsidR="00A02B18" w:rsidRDefault="00A02B18" w:rsidP="00A02B18">
      <w:pPr>
        <w:pStyle w:val="Matire-Pagessuivantes"/>
      </w:pPr>
      <w:r>
        <w:lastRenderedPageBreak/>
        <w:t>Éthique et culture religieuse</w:t>
      </w:r>
    </w:p>
    <w:p w14:paraId="46D0C2BE" w14:textId="77777777" w:rsidR="00A02B18" w:rsidRPr="00BF31BF" w:rsidRDefault="00A02B18" w:rsidP="00A02B18">
      <w:pPr>
        <w:pStyle w:val="Titredelactivit0"/>
        <w:tabs>
          <w:tab w:val="left" w:pos="7170"/>
        </w:tabs>
      </w:pPr>
      <w:bookmarkStart w:id="49" w:name="_Toc40091028"/>
      <w:r>
        <w:t>Annexe – Déclaration universelle des droits de l’homme</w:t>
      </w:r>
      <w:bookmarkEnd w:id="49"/>
    </w:p>
    <w:p w14:paraId="51CBDBB3" w14:textId="77777777" w:rsidR="00A02B18" w:rsidRPr="00373698" w:rsidRDefault="00B053AD" w:rsidP="00A02B18">
      <w:pPr>
        <w:pStyle w:val="Consigne-tapes"/>
        <w:rPr>
          <w:rStyle w:val="Lienhypertexte"/>
        </w:rPr>
      </w:pPr>
      <w:hyperlink r:id="rId47" w:history="1">
        <w:r w:rsidR="00A02B18" w:rsidRPr="00373698">
          <w:rPr>
            <w:rStyle w:val="Lienhypertexte"/>
          </w:rPr>
          <w:t>Déclaration universelle des droits de l’homme</w:t>
        </w:r>
      </w:hyperlink>
      <w:r w:rsidR="00A02B18" w:rsidRPr="00373698">
        <w:rPr>
          <w:rStyle w:val="Lienhypertexte"/>
        </w:rPr>
        <w:t xml:space="preserve"> </w:t>
      </w:r>
    </w:p>
    <w:p w14:paraId="14B8325A" w14:textId="77777777" w:rsidR="00A02B18" w:rsidRPr="00960F90" w:rsidRDefault="00A02B18" w:rsidP="00A02B18">
      <w:pPr>
        <w:spacing w:line="276" w:lineRule="auto"/>
        <w:rPr>
          <w:b/>
        </w:rPr>
      </w:pPr>
      <w:r w:rsidRPr="00960F90">
        <w:rPr>
          <w:b/>
        </w:rPr>
        <w:t xml:space="preserve">Préambule </w:t>
      </w:r>
    </w:p>
    <w:p w14:paraId="797075BE" w14:textId="77777777" w:rsidR="00A02B18" w:rsidRDefault="00A02B18" w:rsidP="00A02B18">
      <w:pPr>
        <w:spacing w:after="120"/>
      </w:pPr>
      <w:r w:rsidRPr="00960F90">
        <w:t xml:space="preserve">Considérant que la reconnaissance de la dignité inhérente à tous les membres de la famille humaine et de leurs droits égaux et inaliénables constitue le fondement de la liberté, de la justice et de la paix dans le monde, </w:t>
      </w:r>
    </w:p>
    <w:p w14:paraId="6A61EC10" w14:textId="77777777" w:rsidR="00A02B18" w:rsidRDefault="00A02B18" w:rsidP="00A02B18">
      <w:pPr>
        <w:spacing w:after="120"/>
      </w:pPr>
      <w:r w:rsidRPr="00960F90">
        <w:t>Considérant que la méconnaissance et le mépris des droits de l</w:t>
      </w:r>
      <w:r>
        <w:t>’</w:t>
      </w:r>
      <w:r w:rsidRPr="00960F90">
        <w:t>homme ont conduit à des actes de barbarie qui révoltent la conscience de l</w:t>
      </w:r>
      <w:r>
        <w:t>’</w:t>
      </w:r>
      <w:r w:rsidRPr="00960F90">
        <w:t>humanité et que l</w:t>
      </w:r>
      <w:r>
        <w:t>’</w:t>
      </w:r>
      <w:r w:rsidRPr="00960F90">
        <w:t>avènement d</w:t>
      </w:r>
      <w:r>
        <w:t>’</w:t>
      </w:r>
      <w:r w:rsidRPr="00960F90">
        <w:t>un monde où les êtres humains seront libres de parler et de croire, libérés de la terreur et de la misère, a été proclamé comme la plus haute aspiration de l</w:t>
      </w:r>
      <w:r>
        <w:t>’</w:t>
      </w:r>
      <w:r w:rsidRPr="00960F90">
        <w:t xml:space="preserve">homme, </w:t>
      </w:r>
    </w:p>
    <w:p w14:paraId="49AA0D56" w14:textId="77777777" w:rsidR="00A02B18" w:rsidRDefault="00A02B18" w:rsidP="00A02B18">
      <w:pPr>
        <w:spacing w:after="120"/>
      </w:pPr>
      <w:r w:rsidRPr="00960F90">
        <w:t>Considérant qu</w:t>
      </w:r>
      <w:r>
        <w:t>’</w:t>
      </w:r>
      <w:r w:rsidRPr="00960F90">
        <w:t>il est essentiel que les droits de l</w:t>
      </w:r>
      <w:r>
        <w:t>’</w:t>
      </w:r>
      <w:r w:rsidRPr="00960F90">
        <w:t>homme soient protégés par un régime de droit pour que l</w:t>
      </w:r>
      <w:r>
        <w:t>’</w:t>
      </w:r>
      <w:r w:rsidRPr="00960F90">
        <w:t>homme ne soit pas contraint, en suprême recours, à la révolte contre la tyrannie et l</w:t>
      </w:r>
      <w:r>
        <w:t>’</w:t>
      </w:r>
      <w:r w:rsidRPr="00960F90">
        <w:t xml:space="preserve">oppression, </w:t>
      </w:r>
    </w:p>
    <w:p w14:paraId="1BCE68D2" w14:textId="77777777" w:rsidR="00A02B18" w:rsidRDefault="00A02B18" w:rsidP="00A02B18">
      <w:pPr>
        <w:spacing w:after="120"/>
      </w:pPr>
      <w:r w:rsidRPr="00960F90">
        <w:t>Considérant qu</w:t>
      </w:r>
      <w:r>
        <w:t>’</w:t>
      </w:r>
      <w:r w:rsidRPr="00960F90">
        <w:t>il est essentiel d</w:t>
      </w:r>
      <w:r>
        <w:t>’</w:t>
      </w:r>
      <w:r w:rsidRPr="00960F90">
        <w:t xml:space="preserve">encourager le développement de relations amicales entre nations, </w:t>
      </w:r>
    </w:p>
    <w:p w14:paraId="58980C31" w14:textId="77777777" w:rsidR="00A02B18" w:rsidRDefault="00A02B18" w:rsidP="00A02B18">
      <w:pPr>
        <w:spacing w:after="120"/>
      </w:pPr>
      <w:r w:rsidRPr="00960F90">
        <w:t>Considérant que dans la Charte les peuples des Nations Unies ont proclamé à nouveau leur foi dans les droits fondamentaux de l</w:t>
      </w:r>
      <w:r>
        <w:t>’</w:t>
      </w:r>
      <w:r w:rsidRPr="00960F90">
        <w:t>homme, dans la dignité et la valeur de la personne humaine, dans l</w:t>
      </w:r>
      <w:r>
        <w:t>’</w:t>
      </w:r>
      <w:r w:rsidRPr="00960F90">
        <w:t>égalité des droits des hommes et des femmes, et qu</w:t>
      </w:r>
      <w:r>
        <w:t>’</w:t>
      </w:r>
      <w:r w:rsidRPr="00960F90">
        <w:t xml:space="preserve">ils se sont déclarés résolus à favoriser le progrès social et à instaurer de meilleures conditions de vie dans une liberté plus grande, </w:t>
      </w:r>
    </w:p>
    <w:p w14:paraId="5C188DB7" w14:textId="77777777" w:rsidR="00A02B18" w:rsidRDefault="00A02B18" w:rsidP="00A02B18">
      <w:pPr>
        <w:spacing w:after="120"/>
      </w:pPr>
      <w:r w:rsidRPr="00960F90">
        <w:t xml:space="preserve">Considérant que les </w:t>
      </w:r>
      <w:r>
        <w:t>É</w:t>
      </w:r>
      <w:r w:rsidRPr="00960F90">
        <w:t xml:space="preserve">tats </w:t>
      </w:r>
      <w:r>
        <w:t>m</w:t>
      </w:r>
      <w:r w:rsidRPr="00960F90">
        <w:t>embres se sont engagés à assurer, en coopération avec l</w:t>
      </w:r>
      <w:r>
        <w:t>’</w:t>
      </w:r>
      <w:r w:rsidRPr="00960F90">
        <w:t xml:space="preserve">Organisation des Nations </w:t>
      </w:r>
      <w:r>
        <w:t>u</w:t>
      </w:r>
      <w:r w:rsidRPr="00960F90">
        <w:t>nies, le respect universel et effectif des droits de l</w:t>
      </w:r>
      <w:r>
        <w:t>’</w:t>
      </w:r>
      <w:r w:rsidRPr="00960F90">
        <w:t xml:space="preserve">homme et des libertés fondamentales, </w:t>
      </w:r>
    </w:p>
    <w:p w14:paraId="35017E1F" w14:textId="77777777" w:rsidR="00A02B18" w:rsidRDefault="00A02B18" w:rsidP="00A02B18">
      <w:pPr>
        <w:spacing w:after="120"/>
      </w:pPr>
      <w:r w:rsidRPr="00960F90">
        <w:t>Considérant qu</w:t>
      </w:r>
      <w:r>
        <w:t>’</w:t>
      </w:r>
      <w:r w:rsidRPr="00960F90">
        <w:t xml:space="preserve">une conception commune de ces droits et libertés est de la plus haute importance pour remplir pleinement cet engagement, </w:t>
      </w:r>
    </w:p>
    <w:p w14:paraId="15504088" w14:textId="77777777" w:rsidR="00A02B18" w:rsidRDefault="00A02B18" w:rsidP="00A02B18">
      <w:pPr>
        <w:spacing w:line="276" w:lineRule="auto"/>
      </w:pPr>
      <w:r w:rsidRPr="00960F90">
        <w:t>L</w:t>
      </w:r>
      <w:r>
        <w:t>’</w:t>
      </w:r>
      <w:r w:rsidRPr="00960F90">
        <w:t xml:space="preserve">Assemblée générale </w:t>
      </w:r>
    </w:p>
    <w:p w14:paraId="42C87002" w14:textId="77777777" w:rsidR="00A02B18" w:rsidRDefault="00A02B18" w:rsidP="00A02B18">
      <w:pPr>
        <w:spacing w:after="120"/>
      </w:pPr>
      <w:r>
        <w:t>P</w:t>
      </w:r>
      <w:r w:rsidRPr="00960F90">
        <w:t>roclame la présente Déclaration universelle des droits de l</w:t>
      </w:r>
      <w:r>
        <w:t>’</w:t>
      </w:r>
      <w:r w:rsidRPr="00960F90">
        <w:t>homme comme l</w:t>
      </w:r>
      <w:r>
        <w:t>’</w:t>
      </w:r>
      <w:r w:rsidRPr="00960F90">
        <w:t>idéal commun à atteindre par tous les peuples et toutes les nations afin que tous les individus et tous les organes de la société, ayant cette Déclaration constamment à l</w:t>
      </w:r>
      <w:r>
        <w:t>’</w:t>
      </w:r>
      <w:r w:rsidRPr="00960F90">
        <w:t>esprit, s</w:t>
      </w:r>
      <w:r>
        <w:t>’</w:t>
      </w:r>
      <w:r w:rsidRPr="00960F90">
        <w:t>efforcent, par l</w:t>
      </w:r>
      <w:r>
        <w:t>’</w:t>
      </w:r>
      <w:r w:rsidRPr="00960F90">
        <w:t>enseignement et l</w:t>
      </w:r>
      <w:r>
        <w:t>’</w:t>
      </w:r>
      <w:r w:rsidRPr="00960F90">
        <w:t>éducation, de développer le respect de ces droits et libertés et d</w:t>
      </w:r>
      <w:r>
        <w:t>’</w:t>
      </w:r>
      <w:r w:rsidRPr="00960F90">
        <w:t>en assurer, par des mesures progressives d</w:t>
      </w:r>
      <w:r>
        <w:t>’</w:t>
      </w:r>
      <w:r w:rsidRPr="00960F90">
        <w:t>ordre national et international, la reconnaissance et l</w:t>
      </w:r>
      <w:r>
        <w:t>’</w:t>
      </w:r>
      <w:r w:rsidRPr="00960F90">
        <w:t xml:space="preserve">application universelles et effectives, tant parmi les populations des </w:t>
      </w:r>
      <w:r>
        <w:t>É</w:t>
      </w:r>
      <w:r w:rsidRPr="00960F90">
        <w:t xml:space="preserve">tats </w:t>
      </w:r>
      <w:r>
        <w:t>m</w:t>
      </w:r>
      <w:r w:rsidRPr="00960F90">
        <w:t xml:space="preserve">embres eux-mêmes que parmi celles des territoires placés sous leur juridiction. </w:t>
      </w:r>
    </w:p>
    <w:p w14:paraId="1E7DC4F6" w14:textId="77777777" w:rsidR="00A02B18" w:rsidRDefault="00A02B18">
      <w:pPr>
        <w:rPr>
          <w:b/>
        </w:rPr>
      </w:pPr>
      <w:r>
        <w:rPr>
          <w:b/>
        </w:rPr>
        <w:br w:type="page"/>
      </w:r>
    </w:p>
    <w:p w14:paraId="59F9C8BD" w14:textId="77777777" w:rsidR="00A02B18" w:rsidRDefault="00A02B18" w:rsidP="00A02B18">
      <w:pPr>
        <w:pStyle w:val="Matire-Pagessuivantes"/>
      </w:pPr>
      <w:r>
        <w:lastRenderedPageBreak/>
        <w:t>Éthique et culture religieuse</w:t>
      </w:r>
    </w:p>
    <w:p w14:paraId="5E96DD6A" w14:textId="77777777" w:rsidR="00A02B18" w:rsidRPr="00BF31BF" w:rsidRDefault="00A02B18" w:rsidP="00A02B18">
      <w:pPr>
        <w:pStyle w:val="Titredelactivit0"/>
        <w:tabs>
          <w:tab w:val="left" w:pos="7170"/>
        </w:tabs>
      </w:pPr>
      <w:bookmarkStart w:id="50" w:name="_Toc40091029"/>
      <w:r>
        <w:t>Annexe – Déclaration universelle des droits de l’homme (suite)</w:t>
      </w:r>
      <w:bookmarkEnd w:id="50"/>
    </w:p>
    <w:p w14:paraId="5CB914C8" w14:textId="77777777" w:rsidR="00A02B18" w:rsidRDefault="00A02B18" w:rsidP="00A02B18">
      <w:pPr>
        <w:spacing w:after="120"/>
      </w:pPr>
      <w:r w:rsidRPr="00492639">
        <w:rPr>
          <w:b/>
        </w:rPr>
        <w:t>Article premier</w:t>
      </w:r>
      <w:r>
        <w:t xml:space="preserve"> – </w:t>
      </w:r>
      <w:r w:rsidRPr="00960F90">
        <w:t xml:space="preserve">Tous les êtres humains naissent libres et égaux en dignité et en droits. Ils sont doués de raison et de conscience et doivent agir les uns envers les autres dans un esprit de fraternité. </w:t>
      </w:r>
    </w:p>
    <w:p w14:paraId="435F1E5D" w14:textId="77777777" w:rsidR="00A02B18" w:rsidRDefault="00A02B18" w:rsidP="00A02B18">
      <w:pPr>
        <w:spacing w:after="120"/>
      </w:pPr>
      <w:r w:rsidRPr="00492639">
        <w:rPr>
          <w:b/>
        </w:rPr>
        <w:t>Article</w:t>
      </w:r>
      <w:r>
        <w:rPr>
          <w:b/>
        </w:rPr>
        <w:t> </w:t>
      </w:r>
      <w:r w:rsidRPr="00492639">
        <w:rPr>
          <w:b/>
        </w:rPr>
        <w:t>2</w:t>
      </w:r>
      <w:r w:rsidRPr="00960F90">
        <w:t xml:space="preserve"> </w:t>
      </w:r>
      <w:r>
        <w:t xml:space="preserve">– </w:t>
      </w:r>
      <w:r w:rsidRPr="00960F90">
        <w:t>Chacun peut se prévaloir de tous les droits et de toutes les libertés proclamés dans la présente Déclaration, sans distinction aucune, notamment de race, de couleur, de sexe, de langue, de religion, d</w:t>
      </w:r>
      <w:r>
        <w:t>’</w:t>
      </w:r>
      <w:r w:rsidRPr="00960F90">
        <w:t>opinion politique ou de toute autre opinion, d</w:t>
      </w:r>
      <w:r>
        <w:t>’</w:t>
      </w:r>
      <w:r w:rsidRPr="00960F90">
        <w:t xml:space="preserve">origine nationale ou sociale, de fortune, de naissance ou de toute autre situation. De plus, il ne sera fait aucune distinction fondée sur le statut politique, juridique ou international du pays ou du territoire dont une personne est ressortissante, que ce pays ou territoire soit indépendant, sous tutelle, non autonome ou soumis à une limitation quelconque de souveraineté. </w:t>
      </w:r>
    </w:p>
    <w:p w14:paraId="331CAA3B" w14:textId="77777777" w:rsidR="00A02B18" w:rsidRDefault="00A02B18" w:rsidP="00A02B18">
      <w:pPr>
        <w:spacing w:after="120"/>
      </w:pPr>
      <w:r w:rsidRPr="008A0F86">
        <w:rPr>
          <w:b/>
        </w:rPr>
        <w:t>Article</w:t>
      </w:r>
      <w:r>
        <w:rPr>
          <w:b/>
        </w:rPr>
        <w:t> </w:t>
      </w:r>
      <w:r w:rsidRPr="008A0F86">
        <w:rPr>
          <w:b/>
        </w:rPr>
        <w:t>3</w:t>
      </w:r>
      <w:r>
        <w:t xml:space="preserve"> – </w:t>
      </w:r>
      <w:r w:rsidRPr="0037436B">
        <w:t xml:space="preserve">Tout individu a droit à la vie, à la liberté et à la sûreté de sa personne. </w:t>
      </w:r>
    </w:p>
    <w:p w14:paraId="6DBB681B" w14:textId="77777777" w:rsidR="00A02B18" w:rsidRDefault="00A02B18" w:rsidP="00A02B18">
      <w:pPr>
        <w:spacing w:after="120"/>
      </w:pPr>
      <w:r w:rsidRPr="008A0F86">
        <w:rPr>
          <w:b/>
        </w:rPr>
        <w:t>Article</w:t>
      </w:r>
      <w:r>
        <w:rPr>
          <w:b/>
        </w:rPr>
        <w:t> </w:t>
      </w:r>
      <w:r w:rsidRPr="008A0F86">
        <w:rPr>
          <w:b/>
        </w:rPr>
        <w:t>4</w:t>
      </w:r>
      <w:r w:rsidRPr="0037436B">
        <w:t xml:space="preserve"> </w:t>
      </w:r>
      <w:r>
        <w:t xml:space="preserve">– </w:t>
      </w:r>
      <w:r w:rsidRPr="0037436B">
        <w:t>Nul ne sera tenu en esclavage ni en servitude; l</w:t>
      </w:r>
      <w:r>
        <w:t>’</w:t>
      </w:r>
      <w:r w:rsidRPr="0037436B">
        <w:t xml:space="preserve">esclavage et la traite des esclaves sont interdits sous toutes leurs formes. </w:t>
      </w:r>
    </w:p>
    <w:p w14:paraId="4995C95F" w14:textId="77777777" w:rsidR="00A02B18" w:rsidRDefault="00A02B18" w:rsidP="00A02B18">
      <w:pPr>
        <w:spacing w:after="120"/>
      </w:pPr>
      <w:r w:rsidRPr="008A0F86">
        <w:rPr>
          <w:b/>
        </w:rPr>
        <w:t>Article</w:t>
      </w:r>
      <w:r>
        <w:rPr>
          <w:b/>
        </w:rPr>
        <w:t> </w:t>
      </w:r>
      <w:r w:rsidRPr="008A0F86">
        <w:rPr>
          <w:b/>
        </w:rPr>
        <w:t>5</w:t>
      </w:r>
      <w:r>
        <w:t xml:space="preserve"> – </w:t>
      </w:r>
      <w:r w:rsidRPr="0037436B">
        <w:t xml:space="preserve">Nul ne sera soumis à la torture, ni à des peines ou traitements cruels, inhumains ou dégradants. </w:t>
      </w:r>
    </w:p>
    <w:p w14:paraId="125B1B34" w14:textId="77777777" w:rsidR="00A02B18" w:rsidRDefault="00A02B18" w:rsidP="00A02B18">
      <w:pPr>
        <w:spacing w:after="120"/>
      </w:pPr>
      <w:r w:rsidRPr="008A0F86">
        <w:rPr>
          <w:b/>
        </w:rPr>
        <w:t>Article</w:t>
      </w:r>
      <w:r>
        <w:rPr>
          <w:b/>
        </w:rPr>
        <w:t> </w:t>
      </w:r>
      <w:r w:rsidRPr="008A0F86">
        <w:rPr>
          <w:b/>
        </w:rPr>
        <w:t>6</w:t>
      </w:r>
      <w:r w:rsidRPr="0037436B">
        <w:t xml:space="preserve"> </w:t>
      </w:r>
      <w:r>
        <w:t xml:space="preserve">– </w:t>
      </w:r>
      <w:r w:rsidRPr="0037436B">
        <w:t xml:space="preserve">Chacun a le droit à la reconnaissance en tous lieux de sa personnalité juridique. </w:t>
      </w:r>
    </w:p>
    <w:p w14:paraId="4C2F5DA0" w14:textId="77777777" w:rsidR="00A02B18" w:rsidRDefault="00A02B18" w:rsidP="00A02B18">
      <w:pPr>
        <w:spacing w:after="120"/>
      </w:pPr>
      <w:r w:rsidRPr="00BF49CA">
        <w:rPr>
          <w:b/>
        </w:rPr>
        <w:t>Article</w:t>
      </w:r>
      <w:r>
        <w:rPr>
          <w:b/>
        </w:rPr>
        <w:t> </w:t>
      </w:r>
      <w:r w:rsidRPr="00BF49CA">
        <w:rPr>
          <w:b/>
        </w:rPr>
        <w:t>7</w:t>
      </w:r>
      <w:r w:rsidRPr="0037436B">
        <w:t xml:space="preserve"> </w:t>
      </w:r>
      <w:r>
        <w:t xml:space="preserve">– </w:t>
      </w:r>
      <w:r w:rsidRPr="0037436B">
        <w:t xml:space="preserve">Tous sont égaux devant la loi et ont droit sans distinction à une égale protection de la loi. Tous ont droit à une protection égale contre toute discrimination qui violerait la présente Déclaration et contre toute provocation à une telle discrimination. </w:t>
      </w:r>
    </w:p>
    <w:p w14:paraId="5027A4C2" w14:textId="77777777" w:rsidR="00A02B18" w:rsidRDefault="00A02B18" w:rsidP="00A02B18">
      <w:pPr>
        <w:spacing w:after="120"/>
      </w:pPr>
      <w:r w:rsidRPr="00BF49CA">
        <w:rPr>
          <w:b/>
        </w:rPr>
        <w:t>Article</w:t>
      </w:r>
      <w:r>
        <w:rPr>
          <w:b/>
        </w:rPr>
        <w:t> </w:t>
      </w:r>
      <w:r w:rsidRPr="00BF49CA">
        <w:rPr>
          <w:b/>
        </w:rPr>
        <w:t>8</w:t>
      </w:r>
      <w:r w:rsidRPr="0037436B">
        <w:t xml:space="preserve"> </w:t>
      </w:r>
      <w:r>
        <w:t xml:space="preserve">– </w:t>
      </w:r>
      <w:r w:rsidRPr="0037436B">
        <w:t xml:space="preserve">Toute personne a droit à un recours effectif devant les juridictions nationales compétentes contre les actes violant les droits fondamentaux qui lui sont reconnus par la constitution ou par la loi. </w:t>
      </w:r>
    </w:p>
    <w:p w14:paraId="1BE873F4" w14:textId="77777777" w:rsidR="00A02B18" w:rsidRDefault="00A02B18" w:rsidP="00A02B18">
      <w:pPr>
        <w:spacing w:after="120"/>
      </w:pPr>
      <w:r w:rsidRPr="00BF49CA">
        <w:rPr>
          <w:b/>
        </w:rPr>
        <w:t>Article</w:t>
      </w:r>
      <w:r>
        <w:rPr>
          <w:b/>
        </w:rPr>
        <w:t> </w:t>
      </w:r>
      <w:r w:rsidRPr="00BF49CA">
        <w:rPr>
          <w:b/>
        </w:rPr>
        <w:t>9</w:t>
      </w:r>
      <w:r>
        <w:t xml:space="preserve"> – </w:t>
      </w:r>
      <w:r w:rsidRPr="0037436B">
        <w:t xml:space="preserve">Nul ne peut être arbitrairement arrêté, détenu ni exilé. </w:t>
      </w:r>
    </w:p>
    <w:p w14:paraId="3FB52A70" w14:textId="77777777" w:rsidR="00A02B18" w:rsidRDefault="00A02B18" w:rsidP="00A02B18">
      <w:pPr>
        <w:spacing w:after="120"/>
      </w:pPr>
      <w:r w:rsidRPr="00BF49CA">
        <w:rPr>
          <w:b/>
        </w:rPr>
        <w:t>Article</w:t>
      </w:r>
      <w:r>
        <w:rPr>
          <w:b/>
        </w:rPr>
        <w:t> </w:t>
      </w:r>
      <w:r w:rsidRPr="00BF49CA">
        <w:rPr>
          <w:b/>
        </w:rPr>
        <w:t>10</w:t>
      </w:r>
      <w:r>
        <w:t xml:space="preserve"> – </w:t>
      </w:r>
      <w:r w:rsidRPr="0037436B">
        <w:t xml:space="preserve">Toute personne a droit, en pleine égalité, à ce que sa cause soit entendue équitablement et publiquement par un tribunal indépendant et impartial, qui décidera, soit de ses droits et obligations, soit du bien-fondé de toute accusation en matière pénale dirigée contre elle. </w:t>
      </w:r>
    </w:p>
    <w:p w14:paraId="2429D984" w14:textId="77777777" w:rsidR="00A02B18" w:rsidRPr="00BF49CA" w:rsidRDefault="00A02B18" w:rsidP="00A02B18">
      <w:pPr>
        <w:spacing w:after="120"/>
        <w:rPr>
          <w:b/>
        </w:rPr>
      </w:pPr>
      <w:r w:rsidRPr="00BF49CA">
        <w:rPr>
          <w:b/>
        </w:rPr>
        <w:t>Article</w:t>
      </w:r>
      <w:r>
        <w:rPr>
          <w:b/>
        </w:rPr>
        <w:t> </w:t>
      </w:r>
      <w:r w:rsidRPr="00BF49CA">
        <w:rPr>
          <w:b/>
        </w:rPr>
        <w:t xml:space="preserve">11 </w:t>
      </w:r>
    </w:p>
    <w:p w14:paraId="748A53B9" w14:textId="77777777" w:rsidR="00A02B18" w:rsidRDefault="00A02B18" w:rsidP="00A02B18">
      <w:pPr>
        <w:spacing w:after="120"/>
      </w:pPr>
      <w:r w:rsidRPr="0037436B">
        <w:t>1. Toute personne accusée d</w:t>
      </w:r>
      <w:r>
        <w:t>’</w:t>
      </w:r>
      <w:r w:rsidRPr="0037436B">
        <w:t>un acte délictueux est présumée innocente jusqu</w:t>
      </w:r>
      <w:r>
        <w:t>’</w:t>
      </w:r>
      <w:r w:rsidRPr="0037436B">
        <w:t>à ce que sa culpabilité ait été légalement établie au cours d</w:t>
      </w:r>
      <w:r>
        <w:t>’</w:t>
      </w:r>
      <w:r w:rsidRPr="0037436B">
        <w:t xml:space="preserve">un procès public où toutes les garanties nécessaires à sa défense lui auront été assurées. </w:t>
      </w:r>
    </w:p>
    <w:p w14:paraId="79BAD7F0" w14:textId="77777777" w:rsidR="00A02B18" w:rsidRDefault="00A02B18" w:rsidP="00A02B18">
      <w:pPr>
        <w:spacing w:after="120"/>
      </w:pPr>
      <w:r w:rsidRPr="0037436B">
        <w:t>2. Nul ne sera condamné pour des actions ou omissions qui, au moment où elles ont été commises, ne constituaient pas un acte délictueux d</w:t>
      </w:r>
      <w:r>
        <w:t>’</w:t>
      </w:r>
      <w:r w:rsidRPr="0037436B">
        <w:t>après le droit national ou international. De même, il ne sera infligé aucune peine plus forte que celle qui était applicable au moment où l</w:t>
      </w:r>
      <w:r>
        <w:t>’</w:t>
      </w:r>
      <w:r w:rsidRPr="0037436B">
        <w:t>acte délictueux a été commis.</w:t>
      </w:r>
    </w:p>
    <w:p w14:paraId="0FFB1C95" w14:textId="77777777" w:rsidR="00A02B18" w:rsidRDefault="00A02B18" w:rsidP="00A02B18">
      <w:pPr>
        <w:spacing w:after="120"/>
      </w:pPr>
      <w:r w:rsidRPr="00BF49CA">
        <w:rPr>
          <w:b/>
        </w:rPr>
        <w:t>Article</w:t>
      </w:r>
      <w:r>
        <w:rPr>
          <w:b/>
        </w:rPr>
        <w:t> </w:t>
      </w:r>
      <w:r w:rsidRPr="00BF49CA">
        <w:rPr>
          <w:b/>
        </w:rPr>
        <w:t>12</w:t>
      </w:r>
      <w:r>
        <w:t xml:space="preserve"> – </w:t>
      </w:r>
      <w:r w:rsidRPr="0037436B">
        <w:t>Nul ne sera l</w:t>
      </w:r>
      <w:r>
        <w:t>’</w:t>
      </w:r>
      <w:r w:rsidRPr="0037436B">
        <w:t>objet d</w:t>
      </w:r>
      <w:r>
        <w:t>’</w:t>
      </w:r>
      <w:r w:rsidRPr="0037436B">
        <w:t>immixtions arbitraires dans sa vie privée, sa famille, son domicile ou sa correspondance, ni d</w:t>
      </w:r>
      <w:r>
        <w:t>’</w:t>
      </w:r>
      <w:r w:rsidRPr="0037436B">
        <w:t xml:space="preserve">atteintes à son honneur et à sa réputation. Toute personne a droit à la protection de la loi contre de telles immixtions ou de telles atteintes. </w:t>
      </w:r>
    </w:p>
    <w:p w14:paraId="2F84467D" w14:textId="77777777" w:rsidR="00A02B18" w:rsidRDefault="00A02B18">
      <w:pPr>
        <w:rPr>
          <w:b/>
        </w:rPr>
      </w:pPr>
      <w:r>
        <w:rPr>
          <w:b/>
        </w:rPr>
        <w:br w:type="page"/>
      </w:r>
    </w:p>
    <w:p w14:paraId="0090F265" w14:textId="77777777" w:rsidR="00A02B18" w:rsidRDefault="00A02B18" w:rsidP="00A02B18">
      <w:pPr>
        <w:pStyle w:val="Matire-Pagessuivantes"/>
      </w:pPr>
      <w:r>
        <w:lastRenderedPageBreak/>
        <w:t>Éthique et culture religieuse</w:t>
      </w:r>
    </w:p>
    <w:p w14:paraId="53AFBD05" w14:textId="77777777" w:rsidR="00A02B18" w:rsidRPr="00BF31BF" w:rsidRDefault="00A02B18" w:rsidP="00A02B18">
      <w:pPr>
        <w:pStyle w:val="Titredelactivit0"/>
        <w:tabs>
          <w:tab w:val="left" w:pos="7170"/>
        </w:tabs>
      </w:pPr>
      <w:bookmarkStart w:id="51" w:name="_Toc40091030"/>
      <w:r>
        <w:t>Annexe – Déclaration universelle des droits de l’homme (suite)</w:t>
      </w:r>
      <w:bookmarkEnd w:id="51"/>
    </w:p>
    <w:p w14:paraId="17F348BB" w14:textId="77777777" w:rsidR="00A02B18" w:rsidRPr="00BF49CA" w:rsidRDefault="00A02B18" w:rsidP="00A02B18">
      <w:pPr>
        <w:spacing w:after="120"/>
        <w:rPr>
          <w:b/>
        </w:rPr>
      </w:pPr>
      <w:r w:rsidRPr="00BF49CA">
        <w:rPr>
          <w:b/>
        </w:rPr>
        <w:t>Article</w:t>
      </w:r>
      <w:r>
        <w:rPr>
          <w:b/>
        </w:rPr>
        <w:t> </w:t>
      </w:r>
      <w:r w:rsidRPr="00BF49CA">
        <w:rPr>
          <w:b/>
        </w:rPr>
        <w:t xml:space="preserve">13 </w:t>
      </w:r>
    </w:p>
    <w:p w14:paraId="6B39D9B0" w14:textId="77777777" w:rsidR="00A02B18" w:rsidRDefault="00A02B18" w:rsidP="00A02B18">
      <w:pPr>
        <w:spacing w:after="120"/>
      </w:pPr>
      <w:r w:rsidRPr="0037436B">
        <w:t>1. Toute personne a le droit de circuler librement et de choisir sa résidence à l</w:t>
      </w:r>
      <w:r>
        <w:t>’</w:t>
      </w:r>
      <w:r w:rsidRPr="0037436B">
        <w:t>intérieur d</w:t>
      </w:r>
      <w:r>
        <w:t>’</w:t>
      </w:r>
      <w:r w:rsidRPr="0037436B">
        <w:t xml:space="preserve">un </w:t>
      </w:r>
      <w:r>
        <w:t>É</w:t>
      </w:r>
      <w:r w:rsidRPr="0037436B">
        <w:t>tat.</w:t>
      </w:r>
    </w:p>
    <w:p w14:paraId="25613824" w14:textId="77777777" w:rsidR="00A02B18" w:rsidRDefault="00A02B18" w:rsidP="00A02B18">
      <w:pPr>
        <w:spacing w:after="120"/>
      </w:pPr>
      <w:r w:rsidRPr="0037436B">
        <w:t xml:space="preserve">2. Toute personne a le droit de quitter tout pays, y compris le sien, et de revenir dans son pays. </w:t>
      </w:r>
    </w:p>
    <w:p w14:paraId="1DB372A7" w14:textId="77777777" w:rsidR="00A02B18" w:rsidRPr="00BF49CA" w:rsidRDefault="00A02B18" w:rsidP="00A02B18">
      <w:pPr>
        <w:spacing w:after="120"/>
        <w:rPr>
          <w:b/>
        </w:rPr>
      </w:pPr>
      <w:r w:rsidRPr="00BF49CA">
        <w:rPr>
          <w:b/>
        </w:rPr>
        <w:t>Article</w:t>
      </w:r>
      <w:r>
        <w:rPr>
          <w:b/>
        </w:rPr>
        <w:t> </w:t>
      </w:r>
      <w:r w:rsidRPr="00BF49CA">
        <w:rPr>
          <w:b/>
        </w:rPr>
        <w:t xml:space="preserve">14 </w:t>
      </w:r>
    </w:p>
    <w:p w14:paraId="084245A4" w14:textId="77777777" w:rsidR="00A02B18" w:rsidRDefault="00A02B18" w:rsidP="00A02B18">
      <w:pPr>
        <w:spacing w:after="120"/>
      </w:pPr>
      <w:r w:rsidRPr="0037436B">
        <w:t>1. Devant la persécution, toute personne a le droit de chercher asile et de bénéficier de l</w:t>
      </w:r>
      <w:r>
        <w:t>’</w:t>
      </w:r>
      <w:r w:rsidRPr="0037436B">
        <w:t>asile en d</w:t>
      </w:r>
      <w:r>
        <w:t>’</w:t>
      </w:r>
      <w:r w:rsidRPr="0037436B">
        <w:t xml:space="preserve">autres pays. </w:t>
      </w:r>
    </w:p>
    <w:p w14:paraId="7176574D" w14:textId="77777777" w:rsidR="00A02B18" w:rsidRDefault="00A02B18" w:rsidP="00A02B18">
      <w:pPr>
        <w:spacing w:after="120"/>
      </w:pPr>
      <w:r w:rsidRPr="0037436B">
        <w:t xml:space="preserve">2. Ce droit ne peut être invoqué dans le cas de poursuites réellement fondées sur un crime de droit commun ou sur des agissements contraires aux buts et aux principes des Nations </w:t>
      </w:r>
      <w:r>
        <w:t>u</w:t>
      </w:r>
      <w:r w:rsidRPr="0037436B">
        <w:t xml:space="preserve">nies. </w:t>
      </w:r>
    </w:p>
    <w:p w14:paraId="6400240D" w14:textId="77777777" w:rsidR="00A02B18" w:rsidRPr="00BF49CA" w:rsidRDefault="00A02B18" w:rsidP="00A02B18">
      <w:pPr>
        <w:spacing w:after="120"/>
        <w:rPr>
          <w:b/>
        </w:rPr>
      </w:pPr>
      <w:r w:rsidRPr="00BF49CA">
        <w:rPr>
          <w:b/>
        </w:rPr>
        <w:t>Article</w:t>
      </w:r>
      <w:r>
        <w:rPr>
          <w:b/>
        </w:rPr>
        <w:t> </w:t>
      </w:r>
      <w:r w:rsidRPr="00BF49CA">
        <w:rPr>
          <w:b/>
        </w:rPr>
        <w:t xml:space="preserve">15 </w:t>
      </w:r>
    </w:p>
    <w:p w14:paraId="7473E2F5" w14:textId="77777777" w:rsidR="00A02B18" w:rsidRDefault="00A02B18" w:rsidP="00A02B18">
      <w:pPr>
        <w:spacing w:after="120"/>
      </w:pPr>
      <w:r w:rsidRPr="0037436B">
        <w:t xml:space="preserve">1. Tout individu a droit à une nationalité. </w:t>
      </w:r>
    </w:p>
    <w:p w14:paraId="1CD6C1D9" w14:textId="77777777" w:rsidR="00A02B18" w:rsidRDefault="00A02B18" w:rsidP="00A02B18">
      <w:pPr>
        <w:spacing w:after="120"/>
      </w:pPr>
      <w:r w:rsidRPr="0037436B">
        <w:t xml:space="preserve">2. Nul ne peut être arbitrairement privé de sa nationalité, ni du droit de changer de nationalité. </w:t>
      </w:r>
    </w:p>
    <w:p w14:paraId="75D76A96" w14:textId="77777777" w:rsidR="00A02B18" w:rsidRPr="00BF49CA" w:rsidRDefault="00A02B18" w:rsidP="00A02B18">
      <w:pPr>
        <w:spacing w:after="120"/>
        <w:rPr>
          <w:b/>
        </w:rPr>
      </w:pPr>
      <w:r w:rsidRPr="00BF49CA">
        <w:rPr>
          <w:b/>
        </w:rPr>
        <w:t>Article</w:t>
      </w:r>
      <w:r>
        <w:rPr>
          <w:b/>
        </w:rPr>
        <w:t> </w:t>
      </w:r>
      <w:r w:rsidRPr="00BF49CA">
        <w:rPr>
          <w:b/>
        </w:rPr>
        <w:t xml:space="preserve">16 </w:t>
      </w:r>
    </w:p>
    <w:p w14:paraId="6420E4A4" w14:textId="77777777" w:rsidR="00A02B18" w:rsidRDefault="00A02B18" w:rsidP="00A02B18">
      <w:pPr>
        <w:spacing w:after="120"/>
      </w:pPr>
      <w:r w:rsidRPr="0037436B">
        <w:t xml:space="preserve">1. </w:t>
      </w:r>
      <w:r>
        <w:t>À</w:t>
      </w:r>
      <w:r w:rsidRPr="0037436B">
        <w:t xml:space="preserve"> partir de l</w:t>
      </w:r>
      <w:r>
        <w:t>’</w:t>
      </w:r>
      <w:r w:rsidRPr="0037436B">
        <w:t>âge nubile, l</w:t>
      </w:r>
      <w:r>
        <w:t>’</w:t>
      </w:r>
      <w:r w:rsidRPr="0037436B">
        <w:t xml:space="preserve">homme et la femme, sans aucune restriction quant à la race, la nationalité ou la religion, ont le droit de se marier et de fonder une famille. Ils ont des droits égaux au regard du mariage, durant le mariage et lors de sa dissolution. </w:t>
      </w:r>
    </w:p>
    <w:p w14:paraId="5CF053FF" w14:textId="77777777" w:rsidR="00A02B18" w:rsidRDefault="00A02B18" w:rsidP="00A02B18">
      <w:pPr>
        <w:spacing w:after="120"/>
      </w:pPr>
      <w:r w:rsidRPr="007A096F">
        <w:t>2. Le mariage ne peut être conclu qu</w:t>
      </w:r>
      <w:r>
        <w:t>’</w:t>
      </w:r>
      <w:r w:rsidRPr="007A096F">
        <w:t xml:space="preserve">avec le libre et plein consentement des futurs époux. </w:t>
      </w:r>
    </w:p>
    <w:p w14:paraId="0AD35779" w14:textId="77777777" w:rsidR="00A02B18" w:rsidRDefault="00A02B18" w:rsidP="00A02B18">
      <w:pPr>
        <w:spacing w:after="120"/>
      </w:pPr>
      <w:r w:rsidRPr="007A096F">
        <w:t>3. La famille est l</w:t>
      </w:r>
      <w:r>
        <w:t>’</w:t>
      </w:r>
      <w:r w:rsidRPr="007A096F">
        <w:t>élément naturel et fondamental de la société et a droit à la protection de la société et de l</w:t>
      </w:r>
      <w:r>
        <w:t>’É</w:t>
      </w:r>
      <w:r w:rsidRPr="007A096F">
        <w:t xml:space="preserve">tat. </w:t>
      </w:r>
    </w:p>
    <w:p w14:paraId="68CF7DC5" w14:textId="77777777" w:rsidR="00A02B18" w:rsidRPr="00ED641C" w:rsidRDefault="00A02B18" w:rsidP="00A02B18">
      <w:pPr>
        <w:spacing w:after="120"/>
        <w:rPr>
          <w:b/>
        </w:rPr>
      </w:pPr>
      <w:r w:rsidRPr="00ED641C">
        <w:rPr>
          <w:b/>
        </w:rPr>
        <w:t>Article</w:t>
      </w:r>
      <w:r>
        <w:rPr>
          <w:b/>
        </w:rPr>
        <w:t> </w:t>
      </w:r>
      <w:r w:rsidRPr="00ED641C">
        <w:rPr>
          <w:b/>
        </w:rPr>
        <w:t xml:space="preserve">17 </w:t>
      </w:r>
    </w:p>
    <w:p w14:paraId="7B18CCF9" w14:textId="77777777" w:rsidR="00A02B18" w:rsidRDefault="00A02B18" w:rsidP="00A02B18">
      <w:pPr>
        <w:spacing w:after="120"/>
      </w:pPr>
      <w:r w:rsidRPr="007A096F">
        <w:t>1. Toute personne, aussi bien seule qu</w:t>
      </w:r>
      <w:r>
        <w:t>’</w:t>
      </w:r>
      <w:r w:rsidRPr="007A096F">
        <w:t>en collectivité, a droit à la propriété.</w:t>
      </w:r>
    </w:p>
    <w:p w14:paraId="017C6792" w14:textId="77777777" w:rsidR="00A02B18" w:rsidRDefault="00A02B18" w:rsidP="00A02B18">
      <w:pPr>
        <w:spacing w:after="120"/>
      </w:pPr>
      <w:r w:rsidRPr="007A096F">
        <w:t xml:space="preserve">2. Nul ne peut être arbitrairement privé de sa propriété </w:t>
      </w:r>
    </w:p>
    <w:p w14:paraId="1C9DE9F0" w14:textId="77777777" w:rsidR="00A02B18" w:rsidRDefault="00A02B18" w:rsidP="00A02B18">
      <w:pPr>
        <w:spacing w:after="120"/>
      </w:pPr>
      <w:r w:rsidRPr="00ED641C">
        <w:rPr>
          <w:b/>
        </w:rPr>
        <w:t>Article</w:t>
      </w:r>
      <w:r>
        <w:rPr>
          <w:b/>
        </w:rPr>
        <w:t> </w:t>
      </w:r>
      <w:r w:rsidRPr="00ED641C">
        <w:rPr>
          <w:b/>
        </w:rPr>
        <w:t>18</w:t>
      </w:r>
      <w:r>
        <w:t xml:space="preserve"> – </w:t>
      </w:r>
      <w:r w:rsidRPr="007A096F">
        <w:t>Toute personne a droit à la liberté de pensée, de conscience et de religion; ce droit implique la liberté de changer de religion ou de conviction ainsi que la liberté de manifester sa religion ou sa conviction, seule ou en commun, tant en public qu</w:t>
      </w:r>
      <w:r>
        <w:t>’</w:t>
      </w:r>
      <w:r w:rsidRPr="007A096F">
        <w:t>en privé, par l</w:t>
      </w:r>
      <w:r>
        <w:t>’</w:t>
      </w:r>
      <w:r w:rsidRPr="007A096F">
        <w:t>enseignement, les pratiques, le culte et l</w:t>
      </w:r>
      <w:r>
        <w:t>’</w:t>
      </w:r>
      <w:r w:rsidRPr="007A096F">
        <w:t xml:space="preserve">accomplissement des rites. </w:t>
      </w:r>
    </w:p>
    <w:p w14:paraId="712461DF" w14:textId="77777777" w:rsidR="00A02B18" w:rsidRDefault="00A02B18" w:rsidP="00A02B18">
      <w:pPr>
        <w:spacing w:after="120"/>
      </w:pPr>
      <w:r w:rsidRPr="00ED641C">
        <w:rPr>
          <w:b/>
        </w:rPr>
        <w:t>Article</w:t>
      </w:r>
      <w:r>
        <w:rPr>
          <w:b/>
        </w:rPr>
        <w:t> </w:t>
      </w:r>
      <w:r w:rsidRPr="00ED641C">
        <w:rPr>
          <w:b/>
        </w:rPr>
        <w:t>19</w:t>
      </w:r>
      <w:r>
        <w:t xml:space="preserve"> – </w:t>
      </w:r>
      <w:r w:rsidRPr="007A096F">
        <w:t>Tout individu a droit à la liberté d</w:t>
      </w:r>
      <w:r>
        <w:t>’</w:t>
      </w:r>
      <w:r w:rsidRPr="007A096F">
        <w:t>opinion et d</w:t>
      </w:r>
      <w:r>
        <w:t>’</w:t>
      </w:r>
      <w:r w:rsidRPr="007A096F">
        <w:t>expression, ce qui implique le droit de ne pas être inquiété pour ses opinions et celui de chercher, de recevoir et de répandre, sans considérations de frontières, les informations et les idées par quelque moyen d</w:t>
      </w:r>
      <w:r>
        <w:t>’</w:t>
      </w:r>
      <w:r w:rsidRPr="007A096F">
        <w:t xml:space="preserve">expression que ce soit. </w:t>
      </w:r>
    </w:p>
    <w:p w14:paraId="1BCB8A82" w14:textId="77777777" w:rsidR="00A02B18" w:rsidRPr="00ED641C" w:rsidRDefault="00A02B18" w:rsidP="00A02B18">
      <w:pPr>
        <w:spacing w:after="120"/>
        <w:rPr>
          <w:b/>
        </w:rPr>
      </w:pPr>
      <w:r w:rsidRPr="00ED641C">
        <w:rPr>
          <w:b/>
        </w:rPr>
        <w:t>Article</w:t>
      </w:r>
      <w:r>
        <w:rPr>
          <w:b/>
        </w:rPr>
        <w:t> </w:t>
      </w:r>
      <w:r w:rsidRPr="00ED641C">
        <w:rPr>
          <w:b/>
        </w:rPr>
        <w:t xml:space="preserve">20 </w:t>
      </w:r>
    </w:p>
    <w:p w14:paraId="6A8D5B0A" w14:textId="77777777" w:rsidR="00A02B18" w:rsidRDefault="00A02B18" w:rsidP="00A02B18">
      <w:pPr>
        <w:spacing w:after="120"/>
      </w:pPr>
      <w:r w:rsidRPr="007A096F">
        <w:t>1. Toute personne a droit à la liberté de réunion et d</w:t>
      </w:r>
      <w:r>
        <w:t>’</w:t>
      </w:r>
      <w:r w:rsidRPr="007A096F">
        <w:t xml:space="preserve">association pacifiques. </w:t>
      </w:r>
    </w:p>
    <w:p w14:paraId="4BEA8937" w14:textId="77777777" w:rsidR="00A02B18" w:rsidRDefault="00A02B18" w:rsidP="00A02B18">
      <w:pPr>
        <w:spacing w:after="120"/>
      </w:pPr>
      <w:r w:rsidRPr="007A096F">
        <w:t>2. Nul ne peut être obligé de faire partie d</w:t>
      </w:r>
      <w:r>
        <w:t>’</w:t>
      </w:r>
      <w:r w:rsidRPr="007A096F">
        <w:t xml:space="preserve">une association. </w:t>
      </w:r>
    </w:p>
    <w:p w14:paraId="7F9EE31C" w14:textId="77777777" w:rsidR="00A02B18" w:rsidRDefault="00A02B18">
      <w:pPr>
        <w:rPr>
          <w:b/>
        </w:rPr>
      </w:pPr>
      <w:r>
        <w:rPr>
          <w:b/>
        </w:rPr>
        <w:br w:type="page"/>
      </w:r>
    </w:p>
    <w:p w14:paraId="0D7BAB1A" w14:textId="77777777" w:rsidR="00A02B18" w:rsidRDefault="00A02B18" w:rsidP="00A02B18">
      <w:pPr>
        <w:pStyle w:val="Matire-Pagessuivantes"/>
      </w:pPr>
      <w:r>
        <w:lastRenderedPageBreak/>
        <w:t>Éthique et culture religieuse</w:t>
      </w:r>
    </w:p>
    <w:p w14:paraId="5C5FB6B9" w14:textId="77777777" w:rsidR="00A02B18" w:rsidRPr="00BF31BF" w:rsidRDefault="00A02B18" w:rsidP="00A02B18">
      <w:pPr>
        <w:pStyle w:val="Titredelactivit0"/>
        <w:tabs>
          <w:tab w:val="left" w:pos="7170"/>
        </w:tabs>
      </w:pPr>
      <w:bookmarkStart w:id="52" w:name="_Toc40091031"/>
      <w:r>
        <w:t>Annexe – Déclaration universelle des droits de l’homme (suite)</w:t>
      </w:r>
      <w:bookmarkEnd w:id="52"/>
    </w:p>
    <w:p w14:paraId="5EF1AC79" w14:textId="77777777" w:rsidR="00A02B18" w:rsidRPr="00ED641C" w:rsidRDefault="00A02B18" w:rsidP="00A02B18">
      <w:pPr>
        <w:spacing w:after="120"/>
        <w:rPr>
          <w:b/>
        </w:rPr>
      </w:pPr>
      <w:r w:rsidRPr="00ED641C">
        <w:rPr>
          <w:b/>
        </w:rPr>
        <w:t>Article</w:t>
      </w:r>
      <w:r>
        <w:rPr>
          <w:b/>
        </w:rPr>
        <w:t> </w:t>
      </w:r>
      <w:r w:rsidRPr="00ED641C">
        <w:rPr>
          <w:b/>
        </w:rPr>
        <w:t xml:space="preserve">21 </w:t>
      </w:r>
    </w:p>
    <w:p w14:paraId="787292EB" w14:textId="77777777" w:rsidR="00A02B18" w:rsidRDefault="00A02B18" w:rsidP="00A02B18">
      <w:pPr>
        <w:spacing w:after="120"/>
      </w:pPr>
      <w:r w:rsidRPr="007A096F">
        <w:t>1. Toute personne a le droit de prendre part à la direction des affaires publiques de son pays, soit directement, soit par l</w:t>
      </w:r>
      <w:r>
        <w:t>’</w:t>
      </w:r>
      <w:r w:rsidRPr="007A096F">
        <w:t xml:space="preserve">intermédiaire de représentants librement choisis. </w:t>
      </w:r>
    </w:p>
    <w:p w14:paraId="5E7B2FF7" w14:textId="77777777" w:rsidR="00A02B18" w:rsidRDefault="00A02B18" w:rsidP="00A02B18">
      <w:pPr>
        <w:spacing w:after="120"/>
      </w:pPr>
      <w:r w:rsidRPr="007A096F">
        <w:t>2. Toute personne a droit à accéder, dans des conditions d</w:t>
      </w:r>
      <w:r>
        <w:t>’</w:t>
      </w:r>
      <w:r w:rsidRPr="007A096F">
        <w:t xml:space="preserve">égalité, aux fonctions publiques de son pays. </w:t>
      </w:r>
    </w:p>
    <w:p w14:paraId="36EBF477" w14:textId="77777777" w:rsidR="00A02B18" w:rsidRDefault="00A02B18" w:rsidP="00A02B18">
      <w:pPr>
        <w:spacing w:after="120"/>
      </w:pPr>
      <w:r w:rsidRPr="007A096F">
        <w:t>3. La volonté du peuple est le fondement de l</w:t>
      </w:r>
      <w:r>
        <w:t>’</w:t>
      </w:r>
      <w:r w:rsidRPr="007A096F">
        <w:t>autorité des pouvoirs publics; cette volonté doit s</w:t>
      </w:r>
      <w:r>
        <w:t>’</w:t>
      </w:r>
      <w:r w:rsidRPr="007A096F">
        <w:t xml:space="preserve">exprimer par des élections honnêtes qui doivent avoir lieu périodiquement, au suffrage universel égal et au vote secret ou suivant une procédure équivalente assurant la liberté du vote. </w:t>
      </w:r>
    </w:p>
    <w:p w14:paraId="150E5BFD" w14:textId="77777777" w:rsidR="00A02B18" w:rsidRDefault="00A02B18" w:rsidP="00A02B18">
      <w:pPr>
        <w:spacing w:after="120"/>
      </w:pPr>
      <w:r w:rsidRPr="00ED641C">
        <w:rPr>
          <w:b/>
        </w:rPr>
        <w:t>Article</w:t>
      </w:r>
      <w:r>
        <w:rPr>
          <w:b/>
        </w:rPr>
        <w:t> </w:t>
      </w:r>
      <w:r w:rsidRPr="00ED641C">
        <w:rPr>
          <w:b/>
        </w:rPr>
        <w:t>22</w:t>
      </w:r>
      <w:r>
        <w:t xml:space="preserve"> – </w:t>
      </w:r>
      <w:r w:rsidRPr="007A096F">
        <w:t>Toute personne, en tant que membre de la société, a droit à la sécurité sociale; elle est fondée à obtenir la satisfaction des droits économiques, sociaux et culturels indispensables à sa dignité et au libre développement de sa personnalité, grâce à l</w:t>
      </w:r>
      <w:r>
        <w:t>’</w:t>
      </w:r>
      <w:r w:rsidRPr="007A096F">
        <w:t>effort national et à la coopération internationale, compte tenu de l</w:t>
      </w:r>
      <w:r>
        <w:t>’</w:t>
      </w:r>
      <w:r w:rsidRPr="007A096F">
        <w:t xml:space="preserve">organisation et des ressources de chaque pays. </w:t>
      </w:r>
    </w:p>
    <w:p w14:paraId="62EBBBD2" w14:textId="77777777" w:rsidR="00A02B18" w:rsidRPr="00ED641C" w:rsidRDefault="00A02B18" w:rsidP="00A02B18">
      <w:pPr>
        <w:spacing w:after="120"/>
        <w:rPr>
          <w:b/>
        </w:rPr>
      </w:pPr>
      <w:r w:rsidRPr="00ED641C">
        <w:rPr>
          <w:b/>
        </w:rPr>
        <w:t>Article</w:t>
      </w:r>
      <w:r>
        <w:rPr>
          <w:b/>
        </w:rPr>
        <w:t> </w:t>
      </w:r>
      <w:r w:rsidRPr="00ED641C">
        <w:rPr>
          <w:b/>
        </w:rPr>
        <w:t xml:space="preserve">23 </w:t>
      </w:r>
    </w:p>
    <w:p w14:paraId="08914900" w14:textId="77777777" w:rsidR="00A02B18" w:rsidRDefault="00A02B18" w:rsidP="00A02B18">
      <w:pPr>
        <w:spacing w:after="120"/>
      </w:pPr>
      <w:r w:rsidRPr="007A096F">
        <w:t xml:space="preserve">1. Toute personne a droit au travail, au libre choix de son travail, à des conditions équitables et satisfaisantes de travail et à la protection contre le chômage. </w:t>
      </w:r>
    </w:p>
    <w:p w14:paraId="48AA3315" w14:textId="77777777" w:rsidR="00A02B18" w:rsidRDefault="00A02B18" w:rsidP="00A02B18">
      <w:pPr>
        <w:spacing w:after="120"/>
      </w:pPr>
      <w:r w:rsidRPr="007A096F">
        <w:t>2. Tous ont droit, sans aucune discrimination, à un salaire égal pour un travail égal</w:t>
      </w:r>
      <w:r>
        <w:t>.</w:t>
      </w:r>
      <w:r w:rsidRPr="007A096F">
        <w:t xml:space="preserve"> </w:t>
      </w:r>
    </w:p>
    <w:p w14:paraId="44767B4E" w14:textId="77777777" w:rsidR="00A02B18" w:rsidRDefault="00A02B18" w:rsidP="00A02B18">
      <w:pPr>
        <w:spacing w:after="120"/>
      </w:pPr>
      <w:r w:rsidRPr="007A096F">
        <w:t>3. Quiconque travaille a droit à une rémunération équitable et satisfaisante lui assurant ainsi qu</w:t>
      </w:r>
      <w:r>
        <w:t>’</w:t>
      </w:r>
      <w:r w:rsidRPr="007A096F">
        <w:t>à sa famille une existence conforme à la dignité humaine et complétée, s</w:t>
      </w:r>
      <w:r>
        <w:t>’</w:t>
      </w:r>
      <w:r w:rsidRPr="007A096F">
        <w:t xml:space="preserve">il y a lieu, par tous autres moyens de protection sociale. </w:t>
      </w:r>
    </w:p>
    <w:p w14:paraId="10652E8A" w14:textId="77777777" w:rsidR="00A02B18" w:rsidRDefault="00A02B18" w:rsidP="00A02B18">
      <w:pPr>
        <w:spacing w:after="120"/>
      </w:pPr>
      <w:r w:rsidRPr="007A096F">
        <w:t>4. Toute personne a le droit de fonder avec d</w:t>
      </w:r>
      <w:r>
        <w:t>’</w:t>
      </w:r>
      <w:r w:rsidRPr="007A096F">
        <w:t>autres des syndicats et de s</w:t>
      </w:r>
      <w:r>
        <w:t>’</w:t>
      </w:r>
      <w:r w:rsidRPr="007A096F">
        <w:t xml:space="preserve">affilier à des syndicats pour la défense de ses intérêts. </w:t>
      </w:r>
    </w:p>
    <w:p w14:paraId="14B71763" w14:textId="77777777" w:rsidR="00A02B18" w:rsidRDefault="00A02B18" w:rsidP="00A02B18">
      <w:pPr>
        <w:spacing w:after="120"/>
      </w:pPr>
      <w:r w:rsidRPr="00704580">
        <w:rPr>
          <w:b/>
        </w:rPr>
        <w:t>Article</w:t>
      </w:r>
      <w:r>
        <w:rPr>
          <w:b/>
        </w:rPr>
        <w:t> </w:t>
      </w:r>
      <w:r w:rsidRPr="00704580">
        <w:rPr>
          <w:b/>
        </w:rPr>
        <w:t>24</w:t>
      </w:r>
      <w:r w:rsidRPr="007A096F">
        <w:t xml:space="preserve"> </w:t>
      </w:r>
      <w:r>
        <w:t xml:space="preserve">– </w:t>
      </w:r>
      <w:r w:rsidRPr="007A096F">
        <w:t xml:space="preserve">Toute personne a droit au repos et aux loisirs et notamment à une limitation raisonnable de la durée du travail et à des congés payés périodiques. </w:t>
      </w:r>
    </w:p>
    <w:p w14:paraId="4F08EDBB" w14:textId="77777777" w:rsidR="00A02B18" w:rsidRPr="00704580" w:rsidRDefault="00A02B18" w:rsidP="00A02B18">
      <w:pPr>
        <w:spacing w:after="120"/>
        <w:rPr>
          <w:b/>
        </w:rPr>
      </w:pPr>
      <w:r w:rsidRPr="00704580">
        <w:rPr>
          <w:b/>
        </w:rPr>
        <w:t>Article</w:t>
      </w:r>
      <w:r>
        <w:rPr>
          <w:b/>
        </w:rPr>
        <w:t> </w:t>
      </w:r>
      <w:r w:rsidRPr="00704580">
        <w:rPr>
          <w:b/>
        </w:rPr>
        <w:t xml:space="preserve">25 </w:t>
      </w:r>
    </w:p>
    <w:p w14:paraId="249504B0" w14:textId="77777777" w:rsidR="00A02B18" w:rsidRDefault="00A02B18" w:rsidP="00A02B18">
      <w:pPr>
        <w:spacing w:after="120"/>
      </w:pPr>
      <w:r w:rsidRPr="007A096F">
        <w:t>1. Toute personne a droit à un niveau de vie suffisant pour assurer sa santé, son bien-être et ceux de sa famille, notamment pour l</w:t>
      </w:r>
      <w:r>
        <w:t>’</w:t>
      </w:r>
      <w:r w:rsidRPr="007A096F">
        <w:t>alimentation, l</w:t>
      </w:r>
      <w:r>
        <w:t>’</w:t>
      </w:r>
      <w:r w:rsidRPr="007A096F">
        <w:t>habillement, le logement, les soins médicaux ainsi que pour les services sociaux nécessaires; elle a droit à la sécurité en cas de chômage, de maladie, d</w:t>
      </w:r>
      <w:r>
        <w:t>’</w:t>
      </w:r>
      <w:r w:rsidRPr="007A096F">
        <w:t xml:space="preserve">invalidité, de veuvage, de vieillesse ou dans les autres cas de perte de ses moyens de subsistance par suite de circonstances indépendantes de sa volonté. </w:t>
      </w:r>
    </w:p>
    <w:p w14:paraId="03E1A10B" w14:textId="77777777" w:rsidR="00A02B18" w:rsidRDefault="00A02B18" w:rsidP="00A02B18">
      <w:pPr>
        <w:spacing w:after="120"/>
      </w:pPr>
      <w:r w:rsidRPr="007A096F">
        <w:t>2. La maternité et l</w:t>
      </w:r>
      <w:r>
        <w:t>’</w:t>
      </w:r>
      <w:r w:rsidRPr="007A096F">
        <w:t>enfance ont droit à une aide et à une assistance spéciales. Tous les enfants, qu</w:t>
      </w:r>
      <w:r>
        <w:t>’</w:t>
      </w:r>
      <w:r w:rsidRPr="007A096F">
        <w:t xml:space="preserve">ils soient nés dans le mariage ou hors mariage, jouissent de la même protection sociale. </w:t>
      </w:r>
    </w:p>
    <w:p w14:paraId="01EBD2F4" w14:textId="77777777" w:rsidR="00A02B18" w:rsidRPr="00704580" w:rsidRDefault="00A02B18" w:rsidP="00A02B18">
      <w:pPr>
        <w:spacing w:after="120"/>
        <w:rPr>
          <w:b/>
        </w:rPr>
      </w:pPr>
      <w:r w:rsidRPr="00704580">
        <w:rPr>
          <w:b/>
        </w:rPr>
        <w:t>Article</w:t>
      </w:r>
      <w:r>
        <w:rPr>
          <w:b/>
        </w:rPr>
        <w:t> </w:t>
      </w:r>
      <w:r w:rsidRPr="00704580">
        <w:rPr>
          <w:b/>
        </w:rPr>
        <w:t xml:space="preserve">26 </w:t>
      </w:r>
    </w:p>
    <w:p w14:paraId="4F0897B5" w14:textId="77777777" w:rsidR="00A02B18" w:rsidRDefault="00A02B18" w:rsidP="00A02B18">
      <w:pPr>
        <w:pStyle w:val="Matire-Pagessuivantes"/>
      </w:pPr>
      <w:r w:rsidRPr="00ED641C">
        <w:t>1.</w:t>
      </w:r>
      <w:r>
        <w:t xml:space="preserve"> </w:t>
      </w:r>
      <w:r w:rsidRPr="00ED641C">
        <w:t>Toute personne a droit à l</w:t>
      </w:r>
      <w:r>
        <w:t>’</w:t>
      </w:r>
      <w:r w:rsidRPr="00ED641C">
        <w:t>éducation. L</w:t>
      </w:r>
      <w:r>
        <w:t>’</w:t>
      </w:r>
      <w:r w:rsidRPr="00ED641C">
        <w:t>éducation doit être gratuite, au moins en ce qui concerne l</w:t>
      </w:r>
      <w:r>
        <w:t>’</w:t>
      </w:r>
      <w:r w:rsidRPr="00ED641C">
        <w:t>enseignement élémentaire et fondamental. L</w:t>
      </w:r>
      <w:r>
        <w:t>’</w:t>
      </w:r>
      <w:r w:rsidRPr="00ED641C">
        <w:t xml:space="preserve">enseignement élémentaire est obligatoire. </w:t>
      </w:r>
      <w:r>
        <w:t>Éthique et culture religieuse</w:t>
      </w:r>
    </w:p>
    <w:p w14:paraId="17B0D606" w14:textId="77777777" w:rsidR="00A02B18" w:rsidRPr="00BF31BF" w:rsidRDefault="00A02B18" w:rsidP="00A02B18">
      <w:pPr>
        <w:pStyle w:val="Titredelactivit0"/>
        <w:tabs>
          <w:tab w:val="left" w:pos="7170"/>
        </w:tabs>
      </w:pPr>
      <w:bookmarkStart w:id="53" w:name="_Toc40091032"/>
      <w:r>
        <w:lastRenderedPageBreak/>
        <w:t>Annexe – Déclaration universelle des droits de l’homme (suite)</w:t>
      </w:r>
      <w:bookmarkEnd w:id="53"/>
    </w:p>
    <w:p w14:paraId="760F516F" w14:textId="77777777" w:rsidR="00A02B18" w:rsidRDefault="00A02B18" w:rsidP="00A02B18">
      <w:pPr>
        <w:spacing w:after="120"/>
      </w:pPr>
      <w:r>
        <w:t>/</w:t>
      </w:r>
      <w:r w:rsidRPr="00ED641C">
        <w:t>L</w:t>
      </w:r>
      <w:r>
        <w:t>’</w:t>
      </w:r>
      <w:r w:rsidRPr="00ED641C">
        <w:t>enseignement technique et professionnel doit être généralisé; l</w:t>
      </w:r>
      <w:r>
        <w:t>’</w:t>
      </w:r>
      <w:r w:rsidRPr="00ED641C">
        <w:t xml:space="preserve">accès aux études supérieures doit être ouvert en pleine égalité à tous en fonction de leur mérite. </w:t>
      </w:r>
    </w:p>
    <w:p w14:paraId="44B40470" w14:textId="77777777" w:rsidR="00A02B18" w:rsidRDefault="00A02B18" w:rsidP="00A02B18">
      <w:pPr>
        <w:spacing w:after="120"/>
      </w:pPr>
      <w:r w:rsidRPr="00ED641C">
        <w:t>2. L</w:t>
      </w:r>
      <w:r>
        <w:t>’</w:t>
      </w:r>
      <w:r w:rsidRPr="00ED641C">
        <w:t>éducation doit viser au plein épanouissement de la personnalité humaine et au renforcement du respect des droits de l</w:t>
      </w:r>
      <w:r>
        <w:t>’</w:t>
      </w:r>
      <w:r w:rsidRPr="00ED641C">
        <w:t>homme et des libertés fondamentales. Elle doit favoriser la compréhension, la tolérance et l</w:t>
      </w:r>
      <w:r>
        <w:t>’</w:t>
      </w:r>
      <w:r w:rsidRPr="00ED641C">
        <w:t xml:space="preserve">amitié entre toutes les nations et tous les groupes raciaux ou religieux, ainsi que le développement des activités des Nations </w:t>
      </w:r>
      <w:r>
        <w:t>u</w:t>
      </w:r>
      <w:r w:rsidRPr="00ED641C">
        <w:t xml:space="preserve">nies pour le maintien de la paix. </w:t>
      </w:r>
    </w:p>
    <w:p w14:paraId="491B12EE" w14:textId="77777777" w:rsidR="00A02B18" w:rsidRDefault="00A02B18" w:rsidP="00A02B18">
      <w:pPr>
        <w:spacing w:after="120"/>
      </w:pPr>
      <w:r w:rsidRPr="00ED641C">
        <w:t>3. Les parents ont, par priorité, le droit de choisir le genre d</w:t>
      </w:r>
      <w:r>
        <w:t>’</w:t>
      </w:r>
      <w:r w:rsidRPr="00ED641C">
        <w:t xml:space="preserve">éducation à donner à leurs enfants. </w:t>
      </w:r>
    </w:p>
    <w:p w14:paraId="2EB210ED" w14:textId="77777777" w:rsidR="00A02B18" w:rsidRPr="00704580" w:rsidRDefault="00A02B18" w:rsidP="00A02B18">
      <w:pPr>
        <w:spacing w:after="120"/>
        <w:rPr>
          <w:b/>
        </w:rPr>
      </w:pPr>
      <w:r w:rsidRPr="00704580">
        <w:rPr>
          <w:b/>
        </w:rPr>
        <w:t>Article</w:t>
      </w:r>
      <w:r>
        <w:rPr>
          <w:b/>
        </w:rPr>
        <w:t> </w:t>
      </w:r>
      <w:r w:rsidRPr="00704580">
        <w:rPr>
          <w:b/>
        </w:rPr>
        <w:t xml:space="preserve">27 </w:t>
      </w:r>
    </w:p>
    <w:p w14:paraId="00400D1F" w14:textId="77777777" w:rsidR="00A02B18" w:rsidRDefault="00A02B18" w:rsidP="00A02B18">
      <w:pPr>
        <w:spacing w:after="120"/>
      </w:pPr>
      <w:r w:rsidRPr="00ED641C">
        <w:t>1. Toute personne a le droit de prendre part librement à la vie culturelle de la communauté, de jouir des arts et de participer au progrès scientifique et aux bienfaits qui en résultent</w:t>
      </w:r>
      <w:r>
        <w:t>.</w:t>
      </w:r>
      <w:r w:rsidRPr="00ED641C">
        <w:t xml:space="preserve"> </w:t>
      </w:r>
    </w:p>
    <w:p w14:paraId="34441A81" w14:textId="77777777" w:rsidR="00A02B18" w:rsidRDefault="00A02B18" w:rsidP="00A02B18">
      <w:pPr>
        <w:spacing w:after="120"/>
      </w:pPr>
      <w:r w:rsidRPr="00ED641C">
        <w:t>2. Chacun a droit à la protection des intérêts moraux et matériels découlant de toute production scientifique, littéraire ou artistique dont il est l</w:t>
      </w:r>
      <w:r>
        <w:t>’</w:t>
      </w:r>
      <w:r w:rsidRPr="00ED641C">
        <w:t xml:space="preserve">auteur. </w:t>
      </w:r>
    </w:p>
    <w:p w14:paraId="33B9A234" w14:textId="77777777" w:rsidR="00A02B18" w:rsidRDefault="00A02B18" w:rsidP="00A02B18">
      <w:pPr>
        <w:spacing w:after="120"/>
      </w:pPr>
      <w:r w:rsidRPr="00704580">
        <w:rPr>
          <w:b/>
        </w:rPr>
        <w:t>Article</w:t>
      </w:r>
      <w:r>
        <w:rPr>
          <w:b/>
        </w:rPr>
        <w:t> </w:t>
      </w:r>
      <w:r w:rsidRPr="00704580">
        <w:rPr>
          <w:b/>
        </w:rPr>
        <w:t>28</w:t>
      </w:r>
      <w:r>
        <w:t xml:space="preserve"> – </w:t>
      </w:r>
      <w:r w:rsidRPr="00ED641C">
        <w:t xml:space="preserve">Toute personne a droit à ce que règne, sur le plan social et sur le plan international, un ordre tel que les droits et libertés énoncés dans la présente Déclaration puissent y trouver plein effet. </w:t>
      </w:r>
    </w:p>
    <w:p w14:paraId="739076DC" w14:textId="77777777" w:rsidR="00A02B18" w:rsidRPr="00704580" w:rsidRDefault="00A02B18" w:rsidP="00A02B18">
      <w:pPr>
        <w:spacing w:after="120"/>
        <w:rPr>
          <w:b/>
        </w:rPr>
      </w:pPr>
      <w:r w:rsidRPr="00704580">
        <w:rPr>
          <w:b/>
        </w:rPr>
        <w:t>Article</w:t>
      </w:r>
      <w:r>
        <w:rPr>
          <w:b/>
        </w:rPr>
        <w:t> </w:t>
      </w:r>
      <w:r w:rsidRPr="00704580">
        <w:rPr>
          <w:b/>
        </w:rPr>
        <w:t xml:space="preserve">29 </w:t>
      </w:r>
    </w:p>
    <w:p w14:paraId="082CCB30" w14:textId="77777777" w:rsidR="00A02B18" w:rsidRDefault="00A02B18" w:rsidP="00A02B18">
      <w:pPr>
        <w:spacing w:after="120"/>
      </w:pPr>
      <w:r w:rsidRPr="00ED641C">
        <w:t>1. L</w:t>
      </w:r>
      <w:r>
        <w:t>’</w:t>
      </w:r>
      <w:r w:rsidRPr="00ED641C">
        <w:t xml:space="preserve">individu a des devoirs envers la communauté dans laquelle seule le libre et plein développement de sa personnalité est possible. </w:t>
      </w:r>
    </w:p>
    <w:p w14:paraId="397BAE41" w14:textId="77777777" w:rsidR="00A02B18" w:rsidRDefault="00A02B18" w:rsidP="00A02B18">
      <w:pPr>
        <w:spacing w:after="120"/>
      </w:pPr>
      <w:r w:rsidRPr="00ED641C">
        <w:t>2. Dans l</w:t>
      </w:r>
      <w:r>
        <w:t>’</w:t>
      </w:r>
      <w:r w:rsidRPr="00ED641C">
        <w:t>exercice de ses droits et dans la jouissance de ses libertés, chacun n</w:t>
      </w:r>
      <w:r>
        <w:t>’</w:t>
      </w:r>
      <w:r w:rsidRPr="00ED641C">
        <w:t>est soumis qu</w:t>
      </w:r>
      <w:r>
        <w:t>’</w:t>
      </w:r>
      <w:r w:rsidRPr="00ED641C">
        <w:t>aux limitations établies par la loi exclusivement en vue d</w:t>
      </w:r>
      <w:r>
        <w:t>’</w:t>
      </w:r>
      <w:r w:rsidRPr="00ED641C">
        <w:t>assurer la reconnaissance et le respect des droits et libertés d</w:t>
      </w:r>
      <w:r>
        <w:t>’</w:t>
      </w:r>
      <w:r w:rsidRPr="00ED641C">
        <w:t>autrui et afin de satisfaire aux justes exigences de la morale, de l</w:t>
      </w:r>
      <w:r>
        <w:t>’</w:t>
      </w:r>
      <w:r w:rsidRPr="00ED641C">
        <w:t xml:space="preserve">ordre public et du bien-être général dans une société démocratique. </w:t>
      </w:r>
    </w:p>
    <w:p w14:paraId="58D8C7D5" w14:textId="77777777" w:rsidR="00A02B18" w:rsidRDefault="00A02B18" w:rsidP="00A02B18">
      <w:pPr>
        <w:spacing w:after="120"/>
      </w:pPr>
      <w:r w:rsidRPr="00ED641C">
        <w:t>3. Ces droits et libertés ne pourront, en aucun cas, s</w:t>
      </w:r>
      <w:r>
        <w:t>’</w:t>
      </w:r>
      <w:r w:rsidRPr="00ED641C">
        <w:t xml:space="preserve">exercer contrairement aux buts et aux principes des Nations </w:t>
      </w:r>
      <w:r>
        <w:t>u</w:t>
      </w:r>
      <w:r w:rsidRPr="00ED641C">
        <w:t xml:space="preserve">nies. </w:t>
      </w:r>
    </w:p>
    <w:p w14:paraId="0F771684" w14:textId="77777777" w:rsidR="00A02B18" w:rsidRDefault="00A02B18" w:rsidP="00A02B18">
      <w:pPr>
        <w:spacing w:after="120"/>
      </w:pPr>
      <w:r w:rsidRPr="00704580">
        <w:rPr>
          <w:b/>
        </w:rPr>
        <w:t>Article</w:t>
      </w:r>
      <w:r>
        <w:rPr>
          <w:b/>
        </w:rPr>
        <w:t> </w:t>
      </w:r>
      <w:r w:rsidRPr="00704580">
        <w:rPr>
          <w:b/>
        </w:rPr>
        <w:t>30</w:t>
      </w:r>
      <w:r>
        <w:t xml:space="preserve"> – </w:t>
      </w:r>
      <w:r w:rsidRPr="00ED641C">
        <w:t xml:space="preserve">Aucune disposition de la présente Déclaration ne peut être interprétée comme impliquant, pour un </w:t>
      </w:r>
      <w:r>
        <w:t>É</w:t>
      </w:r>
      <w:r w:rsidRPr="00ED641C">
        <w:t>tat, un groupement ou un individu, un droit quelconque de se livrer à une activité ou d</w:t>
      </w:r>
      <w:r>
        <w:t>’</w:t>
      </w:r>
      <w:r w:rsidRPr="00ED641C">
        <w:t>accomplir un acte visant à la destruction des droits et libertés qui y sont énoncés.</w:t>
      </w:r>
    </w:p>
    <w:p w14:paraId="66A77B26" w14:textId="77777777" w:rsidR="00A02B18" w:rsidRDefault="00A02B18" w:rsidP="00A02B18">
      <w:pPr>
        <w:spacing w:after="120"/>
      </w:pPr>
    </w:p>
    <w:p w14:paraId="422C5FA9" w14:textId="77777777" w:rsidR="00A02B18" w:rsidRDefault="00A02B18" w:rsidP="00A02B18">
      <w:pPr>
        <w:sectPr w:rsidR="00A02B18" w:rsidSect="00A02B18">
          <w:pgSz w:w="12240" w:h="15840"/>
          <w:pgMar w:top="1170" w:right="1080" w:bottom="1440" w:left="1080" w:header="615" w:footer="706" w:gutter="0"/>
          <w:cols w:space="708"/>
          <w:docGrid w:linePitch="360"/>
        </w:sectPr>
      </w:pPr>
    </w:p>
    <w:p w14:paraId="3B5E9DBA" w14:textId="77777777" w:rsidR="00A02B18" w:rsidRDefault="00A02B18" w:rsidP="00A02B18">
      <w:pPr>
        <w:pStyle w:val="Matire-Premirepage"/>
      </w:pPr>
      <w:r>
        <w:lastRenderedPageBreak/>
        <w:t>Éthique et culture religieuse</w:t>
      </w:r>
    </w:p>
    <w:p w14:paraId="37D5BF6A" w14:textId="77777777" w:rsidR="00A02B18" w:rsidRPr="00BF31BF" w:rsidRDefault="00A02B18" w:rsidP="00A02B18">
      <w:pPr>
        <w:pStyle w:val="Titredelactivit0"/>
        <w:tabs>
          <w:tab w:val="left" w:pos="7170"/>
        </w:tabs>
      </w:pPr>
      <w:bookmarkStart w:id="54" w:name="_Toc40091033"/>
      <w:r>
        <w:t>Annexe – Questionnaire sur la Déclaration</w:t>
      </w:r>
      <w:bookmarkEnd w:id="54"/>
      <w:r>
        <w:t xml:space="preserve"> </w:t>
      </w:r>
    </w:p>
    <w:p w14:paraId="1E1D0CFE" w14:textId="77777777" w:rsidR="00A02B18" w:rsidRPr="00FC11FE" w:rsidRDefault="00A02B18" w:rsidP="00A02B18">
      <w:pPr>
        <w:rPr>
          <w:szCs w:val="22"/>
        </w:rPr>
      </w:pPr>
      <w:r w:rsidRPr="00FC11FE">
        <w:rPr>
          <w:szCs w:val="22"/>
        </w:rPr>
        <w:t xml:space="preserve">Tu peux aussi remplir le questionnaire </w:t>
      </w:r>
      <w:hyperlink r:id="rId48" w:history="1">
        <w:r w:rsidRPr="00FC11FE">
          <w:rPr>
            <w:rStyle w:val="Lienhypertexte"/>
            <w:szCs w:val="22"/>
          </w:rPr>
          <w:t>en ligne</w:t>
        </w:r>
      </w:hyperlink>
      <w:r w:rsidRPr="00FC11FE">
        <w:rPr>
          <w:szCs w:val="22"/>
        </w:rPr>
        <w:t xml:space="preserve">. </w:t>
      </w:r>
    </w:p>
    <w:p w14:paraId="5B882AB0" w14:textId="77777777" w:rsidR="00A02B18" w:rsidRPr="006123E8" w:rsidRDefault="00A02B18" w:rsidP="00A02B18">
      <w:pPr>
        <w:pStyle w:val="Paragraphedeliste"/>
        <w:numPr>
          <w:ilvl w:val="0"/>
          <w:numId w:val="36"/>
        </w:numPr>
      </w:pPr>
      <w:bookmarkStart w:id="55" w:name="_Hlk38881225"/>
      <w:r w:rsidRPr="006123E8">
        <w:t>Combien de pays ont ratifié la Déclaration?</w:t>
      </w:r>
    </w:p>
    <w:p w14:paraId="11DA878B" w14:textId="77777777" w:rsidR="00A02B18" w:rsidRPr="006123E8" w:rsidRDefault="00A02B18" w:rsidP="00A02B18">
      <w:pPr>
        <w:numPr>
          <w:ilvl w:val="0"/>
          <w:numId w:val="31"/>
        </w:numPr>
      </w:pPr>
      <w:r w:rsidRPr="006123E8">
        <w:t>193</w:t>
      </w:r>
    </w:p>
    <w:p w14:paraId="078E9EAA" w14:textId="77777777" w:rsidR="00A02B18" w:rsidRPr="006123E8" w:rsidRDefault="00A02B18" w:rsidP="00A02B18">
      <w:pPr>
        <w:numPr>
          <w:ilvl w:val="0"/>
          <w:numId w:val="31"/>
        </w:numPr>
      </w:pPr>
      <w:r w:rsidRPr="006123E8">
        <w:t>58</w:t>
      </w:r>
    </w:p>
    <w:p w14:paraId="056997F5" w14:textId="77777777" w:rsidR="00A02B18" w:rsidRDefault="00A02B18" w:rsidP="00A02B18">
      <w:pPr>
        <w:numPr>
          <w:ilvl w:val="0"/>
          <w:numId w:val="31"/>
        </w:numPr>
      </w:pPr>
      <w:r w:rsidRPr="006123E8">
        <w:t>Aucun</w:t>
      </w:r>
    </w:p>
    <w:p w14:paraId="3EF74E52" w14:textId="77777777" w:rsidR="00A02B18" w:rsidRPr="006123E8" w:rsidRDefault="00A02B18" w:rsidP="00A02B18">
      <w:pPr>
        <w:pStyle w:val="Paragraphedeliste"/>
        <w:numPr>
          <w:ilvl w:val="0"/>
          <w:numId w:val="36"/>
        </w:numPr>
      </w:pPr>
      <w:r w:rsidRPr="006123E8">
        <w:t>Où a été adoptée la Déclaration?</w:t>
      </w:r>
    </w:p>
    <w:p w14:paraId="30848219" w14:textId="77777777" w:rsidR="00A02B18" w:rsidRPr="006123E8" w:rsidRDefault="00A02B18" w:rsidP="00A02B18">
      <w:pPr>
        <w:numPr>
          <w:ilvl w:val="0"/>
          <w:numId w:val="32"/>
        </w:numPr>
      </w:pPr>
      <w:r w:rsidRPr="006123E8">
        <w:t>New York</w:t>
      </w:r>
    </w:p>
    <w:p w14:paraId="667FB88B" w14:textId="77777777" w:rsidR="00A02B18" w:rsidRPr="006123E8" w:rsidRDefault="00A02B18" w:rsidP="00A02B18">
      <w:pPr>
        <w:numPr>
          <w:ilvl w:val="0"/>
          <w:numId w:val="32"/>
        </w:numPr>
      </w:pPr>
      <w:r w:rsidRPr="006123E8">
        <w:t>Genève</w:t>
      </w:r>
    </w:p>
    <w:p w14:paraId="4CD7A6EE" w14:textId="77777777" w:rsidR="00A02B18" w:rsidRDefault="00A02B18" w:rsidP="00A02B18">
      <w:pPr>
        <w:numPr>
          <w:ilvl w:val="0"/>
          <w:numId w:val="32"/>
        </w:numPr>
      </w:pPr>
      <w:r w:rsidRPr="006123E8">
        <w:t>Paris</w:t>
      </w:r>
    </w:p>
    <w:p w14:paraId="082BCAA9" w14:textId="77777777" w:rsidR="00A02B18" w:rsidRPr="006123E8" w:rsidRDefault="00A02B18" w:rsidP="00A02B18">
      <w:pPr>
        <w:pStyle w:val="Paragraphedeliste"/>
        <w:numPr>
          <w:ilvl w:val="0"/>
          <w:numId w:val="36"/>
        </w:numPr>
      </w:pPr>
      <w:r w:rsidRPr="006123E8">
        <w:t>Dans combien de langues la Déclaration a-t-elle été traduite?</w:t>
      </w:r>
    </w:p>
    <w:p w14:paraId="130A72D7" w14:textId="77777777" w:rsidR="00A02B18" w:rsidRPr="006123E8" w:rsidRDefault="00A02B18" w:rsidP="00A02B18">
      <w:pPr>
        <w:numPr>
          <w:ilvl w:val="0"/>
          <w:numId w:val="33"/>
        </w:numPr>
      </w:pPr>
      <w:r w:rsidRPr="006123E8">
        <w:t>Six (</w:t>
      </w:r>
      <w:r>
        <w:t xml:space="preserve">soit </w:t>
      </w:r>
      <w:r w:rsidRPr="006123E8">
        <w:t>les langues officielles de l</w:t>
      </w:r>
      <w:r>
        <w:t>’</w:t>
      </w:r>
      <w:r w:rsidRPr="006123E8">
        <w:t>O</w:t>
      </w:r>
      <w:r>
        <w:t xml:space="preserve">rganisation des </w:t>
      </w:r>
      <w:r w:rsidRPr="006123E8">
        <w:t>N</w:t>
      </w:r>
      <w:r>
        <w:t>ations unies</w:t>
      </w:r>
      <w:r w:rsidRPr="006123E8">
        <w:t>)</w:t>
      </w:r>
    </w:p>
    <w:p w14:paraId="12E4537C" w14:textId="77777777" w:rsidR="00A02B18" w:rsidRPr="006123E8" w:rsidRDefault="00A02B18" w:rsidP="00A02B18">
      <w:pPr>
        <w:numPr>
          <w:ilvl w:val="0"/>
          <w:numId w:val="33"/>
        </w:numPr>
      </w:pPr>
      <w:r w:rsidRPr="006123E8">
        <w:t>Plus de 380</w:t>
      </w:r>
    </w:p>
    <w:p w14:paraId="5C638A6C" w14:textId="77777777" w:rsidR="00A02B18" w:rsidRDefault="00A02B18" w:rsidP="00A02B18">
      <w:pPr>
        <w:numPr>
          <w:ilvl w:val="0"/>
          <w:numId w:val="33"/>
        </w:numPr>
      </w:pPr>
      <w:r w:rsidRPr="006123E8">
        <w:t>Plus de 500</w:t>
      </w:r>
    </w:p>
    <w:p w14:paraId="71C22AEC" w14:textId="77777777" w:rsidR="00A02B18" w:rsidRPr="006123E8" w:rsidRDefault="00A02B18" w:rsidP="00A02B18">
      <w:pPr>
        <w:pStyle w:val="Paragraphedeliste"/>
        <w:numPr>
          <w:ilvl w:val="0"/>
          <w:numId w:val="36"/>
        </w:numPr>
      </w:pPr>
      <w:r>
        <w:t>Laquelle de ces personnes</w:t>
      </w:r>
      <w:r w:rsidRPr="006123E8">
        <w:t xml:space="preserve"> n</w:t>
      </w:r>
      <w:r>
        <w:t>’</w:t>
      </w:r>
      <w:r w:rsidRPr="006123E8">
        <w:t>a pas participé à la rédaction de la Déclaration?</w:t>
      </w:r>
    </w:p>
    <w:p w14:paraId="40F589D5" w14:textId="77777777" w:rsidR="00A02B18" w:rsidRPr="006123E8" w:rsidRDefault="00A02B18" w:rsidP="00A02B18">
      <w:pPr>
        <w:numPr>
          <w:ilvl w:val="0"/>
          <w:numId w:val="34"/>
        </w:numPr>
      </w:pPr>
      <w:r w:rsidRPr="006123E8">
        <w:t>René Cassin</w:t>
      </w:r>
    </w:p>
    <w:p w14:paraId="26B59203" w14:textId="77777777" w:rsidR="00A02B18" w:rsidRPr="006123E8" w:rsidRDefault="00A02B18" w:rsidP="00A02B18">
      <w:pPr>
        <w:numPr>
          <w:ilvl w:val="0"/>
          <w:numId w:val="34"/>
        </w:numPr>
      </w:pPr>
      <w:r w:rsidRPr="006123E8">
        <w:t>Dag Hammarskjöld</w:t>
      </w:r>
    </w:p>
    <w:p w14:paraId="1EAF4A91" w14:textId="77777777" w:rsidR="00A02B18" w:rsidRDefault="00A02B18" w:rsidP="00A02B18">
      <w:pPr>
        <w:numPr>
          <w:ilvl w:val="0"/>
          <w:numId w:val="34"/>
        </w:numPr>
      </w:pPr>
      <w:r w:rsidRPr="006123E8">
        <w:t>Eleanor Roosevelt</w:t>
      </w:r>
    </w:p>
    <w:p w14:paraId="45CC6F79" w14:textId="77777777" w:rsidR="00A02B18" w:rsidRPr="006123E8" w:rsidRDefault="00A02B18" w:rsidP="00A02B18">
      <w:pPr>
        <w:pStyle w:val="Paragraphedeliste"/>
        <w:numPr>
          <w:ilvl w:val="0"/>
          <w:numId w:val="36"/>
        </w:numPr>
      </w:pPr>
      <w:r w:rsidRPr="006123E8">
        <w:t>Lequel de ces extraits n</w:t>
      </w:r>
      <w:r>
        <w:t>’</w:t>
      </w:r>
      <w:r w:rsidRPr="006123E8">
        <w:t>est pas tiré de la Déclaration?</w:t>
      </w:r>
    </w:p>
    <w:p w14:paraId="4EDD43C8" w14:textId="77777777" w:rsidR="00A02B18" w:rsidRPr="006123E8" w:rsidRDefault="00A02B18" w:rsidP="00A02B18">
      <w:pPr>
        <w:numPr>
          <w:ilvl w:val="0"/>
          <w:numId w:val="35"/>
        </w:numPr>
      </w:pPr>
      <w:r w:rsidRPr="006123E8">
        <w:t>«</w:t>
      </w:r>
      <w:r>
        <w:t> </w:t>
      </w:r>
      <w:r w:rsidRPr="006123E8">
        <w:t>Tous ont droit, sans aucune discrimination, à un salaire égal pour un travail égal.</w:t>
      </w:r>
      <w:r>
        <w:t> </w:t>
      </w:r>
      <w:r w:rsidRPr="006123E8">
        <w:t>»</w:t>
      </w:r>
    </w:p>
    <w:p w14:paraId="197E2CCB" w14:textId="77777777" w:rsidR="00A02B18" w:rsidRPr="006123E8" w:rsidRDefault="00A02B18" w:rsidP="00A02B18">
      <w:pPr>
        <w:numPr>
          <w:ilvl w:val="0"/>
          <w:numId w:val="35"/>
        </w:numPr>
      </w:pPr>
      <w:r w:rsidRPr="006123E8">
        <w:t>«</w:t>
      </w:r>
      <w:r>
        <w:t> </w:t>
      </w:r>
      <w:r w:rsidRPr="006123E8">
        <w:t>Devant la persécution, toute personne a le droit de chercher asile et de bénéficier de l</w:t>
      </w:r>
      <w:r>
        <w:t>’</w:t>
      </w:r>
      <w:r w:rsidRPr="006123E8">
        <w:t>asile en d</w:t>
      </w:r>
      <w:r>
        <w:t>’</w:t>
      </w:r>
      <w:r w:rsidRPr="006123E8">
        <w:t>autres pays.</w:t>
      </w:r>
      <w:r>
        <w:t> </w:t>
      </w:r>
      <w:r w:rsidRPr="006123E8">
        <w:t>»</w:t>
      </w:r>
    </w:p>
    <w:p w14:paraId="1889391F" w14:textId="77777777" w:rsidR="00A02B18" w:rsidRPr="006123E8" w:rsidRDefault="00A02B18" w:rsidP="00A02B18">
      <w:pPr>
        <w:numPr>
          <w:ilvl w:val="0"/>
          <w:numId w:val="35"/>
        </w:numPr>
      </w:pPr>
      <w:r w:rsidRPr="006123E8">
        <w:t>«</w:t>
      </w:r>
      <w:r>
        <w:t> </w:t>
      </w:r>
      <w:r w:rsidRPr="006123E8">
        <w:t>Toute personne handicapée a droit au respect de son intégrité physique et mentale sur la base de l’égalité avec les autres.</w:t>
      </w:r>
      <w:r>
        <w:t> </w:t>
      </w:r>
      <w:r w:rsidRPr="006123E8">
        <w:t>»</w:t>
      </w:r>
    </w:p>
    <w:bookmarkEnd w:id="55"/>
    <w:p w14:paraId="636117C7" w14:textId="77777777" w:rsidR="00A02B18" w:rsidRPr="006123E8" w:rsidRDefault="00A02B18" w:rsidP="00A02B18"/>
    <w:p w14:paraId="1EDA0C01" w14:textId="77777777" w:rsidR="00A02B18" w:rsidRDefault="00A02B18" w:rsidP="00A02B18">
      <w:pPr>
        <w:sectPr w:rsidR="00A02B18" w:rsidSect="00A02B18">
          <w:pgSz w:w="12240" w:h="15840"/>
          <w:pgMar w:top="1170" w:right="1080" w:bottom="1440" w:left="1080" w:header="615" w:footer="706" w:gutter="0"/>
          <w:cols w:space="708"/>
          <w:docGrid w:linePitch="360"/>
        </w:sectPr>
      </w:pPr>
    </w:p>
    <w:p w14:paraId="2E0B4C9E" w14:textId="77777777" w:rsidR="00A02B18" w:rsidRDefault="00A02B18" w:rsidP="00A02B18">
      <w:pPr>
        <w:pStyle w:val="Matire-Premirepage"/>
      </w:pPr>
      <w:r>
        <w:lastRenderedPageBreak/>
        <w:t>Éthique et culture religieuse</w:t>
      </w:r>
    </w:p>
    <w:p w14:paraId="02872377" w14:textId="77777777" w:rsidR="00A02B18" w:rsidRPr="00BF31BF" w:rsidRDefault="00A02B18" w:rsidP="00A02B18">
      <w:pPr>
        <w:pStyle w:val="Titredelactivit0"/>
        <w:tabs>
          <w:tab w:val="left" w:pos="7170"/>
        </w:tabs>
      </w:pPr>
      <w:bookmarkStart w:id="56" w:name="_Toc40091034"/>
      <w:r>
        <w:t>Annexe – Réponse au questionnaire</w:t>
      </w:r>
      <w:bookmarkEnd w:id="56"/>
      <w:r>
        <w:t xml:space="preserve"> </w:t>
      </w:r>
    </w:p>
    <w:p w14:paraId="15684C72" w14:textId="77777777" w:rsidR="00A02B18" w:rsidRPr="006123E8" w:rsidRDefault="00A02B18" w:rsidP="00A02B18">
      <w:pPr>
        <w:pStyle w:val="Paragraphedeliste"/>
        <w:numPr>
          <w:ilvl w:val="0"/>
          <w:numId w:val="37"/>
        </w:numPr>
      </w:pPr>
      <w:r w:rsidRPr="006123E8">
        <w:t>Combien de pays ont ratifié la Déclaration?</w:t>
      </w:r>
    </w:p>
    <w:p w14:paraId="5D497E71" w14:textId="77777777" w:rsidR="00A02B18" w:rsidRDefault="00A02B18" w:rsidP="00A02B18">
      <w:pPr>
        <w:ind w:left="360"/>
      </w:pPr>
      <w:r w:rsidRPr="006123E8">
        <w:rPr>
          <w:b/>
        </w:rPr>
        <w:t>Aucun</w:t>
      </w:r>
      <w:r w:rsidRPr="00A82E63">
        <w:rPr>
          <w:b/>
          <w:bCs/>
        </w:rPr>
        <w:t>.</w:t>
      </w:r>
      <w:r>
        <w:t xml:space="preserve"> </w:t>
      </w:r>
      <w:r w:rsidRPr="006123E8">
        <w:t>La Déclaration universelle des droits de l</w:t>
      </w:r>
      <w:r>
        <w:t>’</w:t>
      </w:r>
      <w:r w:rsidRPr="006123E8">
        <w:t>homme n</w:t>
      </w:r>
      <w:r>
        <w:t>’</w:t>
      </w:r>
      <w:r w:rsidRPr="006123E8">
        <w:t>est pas un traité. Elle n</w:t>
      </w:r>
      <w:r>
        <w:t>’</w:t>
      </w:r>
      <w:r w:rsidRPr="006123E8">
        <w:t>a donc pas été ratifiée. Elle a cependant inspiré des </w:t>
      </w:r>
      <w:hyperlink r:id="rId49" w:history="1">
        <w:r w:rsidRPr="006123E8">
          <w:rPr>
            <w:rStyle w:val="Lienhypertexte"/>
          </w:rPr>
          <w:t>traités internationaux légalement contraignants relatifs aux droits de l’homme</w:t>
        </w:r>
      </w:hyperlink>
      <w:r w:rsidRPr="006123E8">
        <w:t>. Aujourd’hui, tous les </w:t>
      </w:r>
      <w:hyperlink r:id="rId50" w:history="1">
        <w:r w:rsidRPr="006123E8">
          <w:rPr>
            <w:rStyle w:val="Lienhypertexte"/>
          </w:rPr>
          <w:t xml:space="preserve">États </w:t>
        </w:r>
        <w:r>
          <w:rPr>
            <w:rStyle w:val="Lienhypertexte"/>
          </w:rPr>
          <w:t>m</w:t>
        </w:r>
        <w:r w:rsidRPr="006123E8">
          <w:rPr>
            <w:rStyle w:val="Lienhypertexte"/>
          </w:rPr>
          <w:t xml:space="preserve">embres de l’Organisation des Nations </w:t>
        </w:r>
        <w:r>
          <w:rPr>
            <w:rStyle w:val="Lienhypertexte"/>
          </w:rPr>
          <w:t>u</w:t>
        </w:r>
        <w:r w:rsidRPr="006123E8">
          <w:rPr>
            <w:rStyle w:val="Lienhypertexte"/>
          </w:rPr>
          <w:t>nie</w:t>
        </w:r>
        <w:r>
          <w:rPr>
            <w:rStyle w:val="Lienhypertexte"/>
          </w:rPr>
          <w:t>s (ONU)</w:t>
        </w:r>
      </w:hyperlink>
      <w:r w:rsidRPr="006123E8">
        <w:t> ont ratifié au moins un des traités internationaux relatifs aux droits de l’homme, et 80</w:t>
      </w:r>
      <w:r>
        <w:t> </w:t>
      </w:r>
      <w:r w:rsidRPr="006123E8">
        <w:t>% d’entre eux en ont ratifié quatre ou plus.</w:t>
      </w:r>
    </w:p>
    <w:p w14:paraId="67849B67" w14:textId="77777777" w:rsidR="00A02B18" w:rsidRPr="006123E8" w:rsidRDefault="00A02B18" w:rsidP="00A02B18">
      <w:pPr>
        <w:pStyle w:val="Paragraphedeliste"/>
        <w:numPr>
          <w:ilvl w:val="0"/>
          <w:numId w:val="37"/>
        </w:numPr>
      </w:pPr>
      <w:r w:rsidRPr="006123E8">
        <w:t>Où a été adoptée la Déclaration?</w:t>
      </w:r>
    </w:p>
    <w:p w14:paraId="654A9CE7" w14:textId="77777777" w:rsidR="00A02B18" w:rsidRDefault="00A02B18" w:rsidP="00A02B18">
      <w:pPr>
        <w:ind w:left="360"/>
      </w:pPr>
      <w:r w:rsidRPr="006123E8">
        <w:rPr>
          <w:b/>
        </w:rPr>
        <w:t>Paris</w:t>
      </w:r>
      <w:r>
        <w:rPr>
          <w:b/>
        </w:rPr>
        <w:t>.</w:t>
      </w:r>
      <w:r>
        <w:t xml:space="preserve"> </w:t>
      </w:r>
      <w:r w:rsidRPr="009A7820">
        <w:t>La Déclaration a été adoptée à Paris, au Palais de Chaillot, le 10 décembre 1948.</w:t>
      </w:r>
    </w:p>
    <w:p w14:paraId="7A7225A1" w14:textId="77777777" w:rsidR="00A02B18" w:rsidRPr="006123E8" w:rsidRDefault="00A02B18" w:rsidP="00A02B18">
      <w:pPr>
        <w:pStyle w:val="Paragraphedeliste"/>
        <w:numPr>
          <w:ilvl w:val="0"/>
          <w:numId w:val="37"/>
        </w:numPr>
      </w:pPr>
      <w:r w:rsidRPr="006123E8">
        <w:t>Dans combien de langues la Déclaration a-t-elle été traduite?</w:t>
      </w:r>
    </w:p>
    <w:p w14:paraId="081A77EB" w14:textId="77777777" w:rsidR="00A02B18" w:rsidRDefault="00A02B18" w:rsidP="00A02B18">
      <w:pPr>
        <w:ind w:left="360"/>
      </w:pPr>
      <w:r w:rsidRPr="006123E8">
        <w:rPr>
          <w:b/>
        </w:rPr>
        <w:t>Plus de 500</w:t>
      </w:r>
      <w:r>
        <w:rPr>
          <w:b/>
        </w:rPr>
        <w:t>.</w:t>
      </w:r>
      <w:r>
        <w:t xml:space="preserve"> </w:t>
      </w:r>
      <w:r w:rsidRPr="006123E8">
        <w:t>La Déclaration est le </w:t>
      </w:r>
      <w:hyperlink r:id="rId51" w:history="1">
        <w:r w:rsidRPr="006123E8">
          <w:rPr>
            <w:rStyle w:val="Lienhypertexte"/>
          </w:rPr>
          <w:t>document le plus traduit au monde</w:t>
        </w:r>
      </w:hyperlink>
      <w:r w:rsidRPr="006123E8">
        <w:t>.</w:t>
      </w:r>
    </w:p>
    <w:p w14:paraId="7A773188" w14:textId="77777777" w:rsidR="00A02B18" w:rsidRPr="006123E8" w:rsidRDefault="00A02B18" w:rsidP="00A02B18">
      <w:pPr>
        <w:pStyle w:val="Paragraphedeliste"/>
        <w:numPr>
          <w:ilvl w:val="0"/>
          <w:numId w:val="37"/>
        </w:numPr>
      </w:pPr>
      <w:r w:rsidRPr="006123E8">
        <w:t>Lequel de ces personnages n</w:t>
      </w:r>
      <w:r>
        <w:t>’</w:t>
      </w:r>
      <w:r w:rsidRPr="006123E8">
        <w:t>a pas participé à la rédaction de la Déclaration?</w:t>
      </w:r>
    </w:p>
    <w:p w14:paraId="49B43354" w14:textId="77777777" w:rsidR="00A02B18" w:rsidRDefault="00A02B18" w:rsidP="00A02B18">
      <w:pPr>
        <w:ind w:left="360"/>
      </w:pPr>
      <w:r w:rsidRPr="006123E8">
        <w:rPr>
          <w:b/>
        </w:rPr>
        <w:t>Dag Hammarskjöld</w:t>
      </w:r>
      <w:r>
        <w:rPr>
          <w:b/>
        </w:rPr>
        <w:t>.</w:t>
      </w:r>
      <w:r>
        <w:t xml:space="preserve"> Il</w:t>
      </w:r>
      <w:r w:rsidRPr="006123E8">
        <w:t xml:space="preserve"> n</w:t>
      </w:r>
      <w:r>
        <w:t>’</w:t>
      </w:r>
      <w:r w:rsidRPr="006123E8">
        <w:t>a pas participé à la </w:t>
      </w:r>
      <w:hyperlink r:id="rId52" w:history="1">
        <w:r w:rsidRPr="006123E8">
          <w:rPr>
            <w:rStyle w:val="Lienhypertexte"/>
          </w:rPr>
          <w:t>rédaction de la Déclaration</w:t>
        </w:r>
      </w:hyperlink>
      <w:r w:rsidRPr="006123E8">
        <w:t>. Il fut le deuxième Secrétaire général de l</w:t>
      </w:r>
      <w:r>
        <w:t>’</w:t>
      </w:r>
      <w:r w:rsidRPr="006123E8">
        <w:t xml:space="preserve">ONU, de 1953 à 1961. Eleanor Roosevelt, la veuve du </w:t>
      </w:r>
      <w:r>
        <w:t>p</w:t>
      </w:r>
      <w:r w:rsidRPr="006123E8">
        <w:t xml:space="preserve">résident américain Franklin D. Roosevelt, a présidé le </w:t>
      </w:r>
      <w:r>
        <w:t>c</w:t>
      </w:r>
      <w:r w:rsidRPr="006123E8">
        <w:t>omité de rédaction. Le Français René Cassin a écrit le premier texte de la Déclaration.</w:t>
      </w:r>
    </w:p>
    <w:p w14:paraId="21220059" w14:textId="77777777" w:rsidR="00A02B18" w:rsidRPr="006123E8" w:rsidRDefault="00A02B18" w:rsidP="00A02B18">
      <w:pPr>
        <w:pStyle w:val="Paragraphedeliste"/>
        <w:numPr>
          <w:ilvl w:val="0"/>
          <w:numId w:val="37"/>
        </w:numPr>
      </w:pPr>
      <w:r w:rsidRPr="006123E8">
        <w:t>Lequel de ces extraits n</w:t>
      </w:r>
      <w:r>
        <w:t>’</w:t>
      </w:r>
      <w:r w:rsidRPr="006123E8">
        <w:t>est pas tiré de la Déclaration?</w:t>
      </w:r>
    </w:p>
    <w:p w14:paraId="30742036" w14:textId="77777777" w:rsidR="00A02B18" w:rsidRPr="00E65F98" w:rsidRDefault="00A02B18" w:rsidP="00A02B18">
      <w:pPr>
        <w:ind w:left="360"/>
      </w:pPr>
      <w:r w:rsidRPr="006123E8">
        <w:rPr>
          <w:b/>
        </w:rPr>
        <w:t>«</w:t>
      </w:r>
      <w:r>
        <w:rPr>
          <w:b/>
        </w:rPr>
        <w:t> </w:t>
      </w:r>
      <w:r w:rsidRPr="006123E8">
        <w:rPr>
          <w:b/>
        </w:rPr>
        <w:t>Toute personne handicapée a droit au respect de son intégrité physique et mentale sur la base de l’égalité avec les autres.</w:t>
      </w:r>
      <w:r>
        <w:rPr>
          <w:b/>
        </w:rPr>
        <w:t> </w:t>
      </w:r>
      <w:r w:rsidRPr="006123E8">
        <w:rPr>
          <w:b/>
        </w:rPr>
        <w:t>»</w:t>
      </w:r>
      <w:r>
        <w:t> : Cet</w:t>
      </w:r>
      <w:r w:rsidRPr="006123E8">
        <w:t xml:space="preserve"> extrait n</w:t>
      </w:r>
      <w:r>
        <w:t>’</w:t>
      </w:r>
      <w:r w:rsidRPr="006123E8">
        <w:t>est pas tiré de la Déclaration. Il s</w:t>
      </w:r>
      <w:r>
        <w:t>’</w:t>
      </w:r>
      <w:r w:rsidRPr="006123E8">
        <w:t>agit de l</w:t>
      </w:r>
      <w:r>
        <w:t>’</w:t>
      </w:r>
      <w:r w:rsidRPr="006123E8">
        <w:t>article</w:t>
      </w:r>
      <w:r>
        <w:t> </w:t>
      </w:r>
      <w:r w:rsidRPr="006123E8">
        <w:t>17 de la </w:t>
      </w:r>
      <w:hyperlink r:id="rId53" w:history="1">
        <w:r w:rsidRPr="006123E8">
          <w:rPr>
            <w:rStyle w:val="Lienhypertexte"/>
          </w:rPr>
          <w:t>Convention internationale sur les droits des personnes handicapées</w:t>
        </w:r>
      </w:hyperlink>
      <w:r w:rsidRPr="006123E8">
        <w:t>, adoptée par l</w:t>
      </w:r>
      <w:r>
        <w:t>’</w:t>
      </w:r>
      <w:r w:rsidRPr="006123E8">
        <w:t xml:space="preserve">Assemblée générale </w:t>
      </w:r>
      <w:r>
        <w:t xml:space="preserve">de l’ONU </w:t>
      </w:r>
      <w:r w:rsidRPr="006123E8">
        <w:t>en décembre</w:t>
      </w:r>
      <w:r>
        <w:t> </w:t>
      </w:r>
      <w:r w:rsidRPr="006123E8">
        <w:t>2006.</w:t>
      </w:r>
    </w:p>
    <w:p w14:paraId="72049533" w14:textId="77777777" w:rsidR="00A02B18" w:rsidRDefault="00A02B18" w:rsidP="00A02B18"/>
    <w:bookmarkEnd w:id="5"/>
    <w:bookmarkEnd w:id="44"/>
    <w:p w14:paraId="34DCC0B6" w14:textId="77777777" w:rsidR="00A02B18" w:rsidRDefault="00A02B18" w:rsidP="00A02B18">
      <w:pPr>
        <w:sectPr w:rsidR="00A02B18" w:rsidSect="00A02B18">
          <w:pgSz w:w="12240" w:h="15840"/>
          <w:pgMar w:top="1170" w:right="1080" w:bottom="1440" w:left="1080" w:header="615" w:footer="706" w:gutter="0"/>
          <w:cols w:space="708"/>
          <w:docGrid w:linePitch="360"/>
        </w:sectPr>
      </w:pPr>
    </w:p>
    <w:p w14:paraId="13D9D146" w14:textId="77777777" w:rsidR="00A02B18" w:rsidRPr="00BF31BF" w:rsidRDefault="00A02B18" w:rsidP="00A02B18">
      <w:pPr>
        <w:pStyle w:val="Matire-Premirepage"/>
      </w:pPr>
      <w:bookmarkStart w:id="57" w:name="_Hlk37079239"/>
      <w:r>
        <w:lastRenderedPageBreak/>
        <w:t>Géographie</w:t>
      </w:r>
    </w:p>
    <w:p w14:paraId="263E2507" w14:textId="77777777" w:rsidR="00A02B18" w:rsidRPr="00BF31BF" w:rsidRDefault="00A02B18" w:rsidP="00A02B18">
      <w:pPr>
        <w:pStyle w:val="Titredelactivit0"/>
        <w:tabs>
          <w:tab w:val="left" w:pos="7170"/>
        </w:tabs>
      </w:pPr>
      <w:bookmarkStart w:id="58" w:name="_Toc40091035"/>
      <w:r>
        <w:t>Une enquête en territoire agricole</w:t>
      </w:r>
      <w:bookmarkEnd w:id="58"/>
    </w:p>
    <w:p w14:paraId="391F32AB" w14:textId="77777777" w:rsidR="00A02B18" w:rsidRPr="00BF31BF" w:rsidRDefault="00A02B18" w:rsidP="00A02B18">
      <w:pPr>
        <w:pStyle w:val="Consigne-Titre"/>
      </w:pPr>
      <w:bookmarkStart w:id="59" w:name="_Toc40091036"/>
      <w:r w:rsidRPr="00BF31BF">
        <w:t>Consigne à l’élève</w:t>
      </w:r>
      <w:bookmarkEnd w:id="59"/>
    </w:p>
    <w:p w14:paraId="7CE79BA4" w14:textId="77777777" w:rsidR="00A02B18" w:rsidRDefault="00A02B18" w:rsidP="00A02B18">
      <w:pPr>
        <w:pStyle w:val="Tableau-texte"/>
      </w:pPr>
      <w:r w:rsidRPr="0010412D">
        <w:rPr>
          <w:b/>
        </w:rPr>
        <w:t>Cultive ton désir d’apprendre</w:t>
      </w:r>
      <w:r>
        <w:t xml:space="preserve"> en t’intéressant au territoire agricole du Québec et du Canada.</w:t>
      </w:r>
    </w:p>
    <w:p w14:paraId="5C4AD465" w14:textId="77777777" w:rsidR="00A02B18" w:rsidRDefault="00A02B18" w:rsidP="00A02B18">
      <w:pPr>
        <w:pStyle w:val="Consigne-Texte"/>
      </w:pPr>
      <w:r>
        <w:t>Réalise un sondage auprès de personnes de ton entourage sur les questions suivantes :</w:t>
      </w:r>
    </w:p>
    <w:p w14:paraId="3DC2FD3C" w14:textId="77777777" w:rsidR="00A02B18" w:rsidRDefault="00A02B18" w:rsidP="00A02B18">
      <w:pPr>
        <w:pStyle w:val="Consignepuceniveau2"/>
        <w:numPr>
          <w:ilvl w:val="0"/>
          <w:numId w:val="42"/>
        </w:numPr>
      </w:pPr>
      <w:r>
        <w:t xml:space="preserve">Où sont </w:t>
      </w:r>
      <w:r w:rsidRPr="009A7820">
        <w:t>les</w:t>
      </w:r>
      <w:r>
        <w:t xml:space="preserve"> meilleures terres agricoles au Québec et au Canada? Pourquoi?</w:t>
      </w:r>
    </w:p>
    <w:p w14:paraId="7C79B8C4" w14:textId="77777777" w:rsidR="00A02B18" w:rsidRDefault="00A02B18" w:rsidP="00A02B18">
      <w:pPr>
        <w:pStyle w:val="Consignepuceniveau2"/>
        <w:numPr>
          <w:ilvl w:val="0"/>
          <w:numId w:val="42"/>
        </w:numPr>
      </w:pPr>
      <w:r>
        <w:t xml:space="preserve">À l’aide des ressources disponibles, de cette capsule de l’émission </w:t>
      </w:r>
      <w:hyperlink r:id="rId54" w:history="1">
        <w:r w:rsidRPr="00252C98">
          <w:rPr>
            <w:rStyle w:val="Lienhypertexte"/>
            <w:i/>
          </w:rPr>
          <w:t>La semaine verte</w:t>
        </w:r>
      </w:hyperlink>
      <w:r>
        <w:t>, par exemple, effectue une recherche sur le sujet afin de vérifier l’exactitude des réponses obtenues.</w:t>
      </w:r>
    </w:p>
    <w:p w14:paraId="64B22C77" w14:textId="77777777" w:rsidR="00A02B18" w:rsidRDefault="00A02B18" w:rsidP="00A02B18">
      <w:pPr>
        <w:pStyle w:val="Consignepuceniveau2"/>
      </w:pPr>
      <w:r>
        <w:t>Pour assurer la validité de ton interprétation, il est nécessaire de consulter plus d’une source fiable : si l’information tend à se recouper dans plusieurs d’entre elles, il est probable qu’elle soit valide.</w:t>
      </w:r>
    </w:p>
    <w:p w14:paraId="2260B569" w14:textId="77777777" w:rsidR="00A02B18" w:rsidRPr="0010412D" w:rsidRDefault="00A02B18" w:rsidP="00A02B18">
      <w:pPr>
        <w:pStyle w:val="Tableau-texte"/>
      </w:pPr>
      <w:r w:rsidRPr="0010412D">
        <w:rPr>
          <w:b/>
        </w:rPr>
        <w:t>Porte maintenant ton attention</w:t>
      </w:r>
      <w:r w:rsidRPr="0010412D">
        <w:t xml:space="preserve"> sur la mise en œuvre de la démarche de recherche en géographie.</w:t>
      </w:r>
    </w:p>
    <w:p w14:paraId="731C515C" w14:textId="77777777" w:rsidR="00A02B18" w:rsidRDefault="00A02B18" w:rsidP="00A02B18">
      <w:pPr>
        <w:pStyle w:val="Consignepuceniveau2"/>
        <w:numPr>
          <w:ilvl w:val="0"/>
          <w:numId w:val="42"/>
        </w:numPr>
      </w:pPr>
      <w:r>
        <w:t>Mène l’enquête sur un sujet lié aux enjeux étudiés pendant l’année scolaire. Pour organiser ton enquête, utilise l’outil de consignation en annexe.</w:t>
      </w:r>
    </w:p>
    <w:p w14:paraId="206A3CEC" w14:textId="77777777" w:rsidR="00A02B18" w:rsidRDefault="00A02B18" w:rsidP="00A02B18">
      <w:pPr>
        <w:pStyle w:val="Consignepuceniveau2"/>
        <w:numPr>
          <w:ilvl w:val="0"/>
          <w:numId w:val="0"/>
        </w:numPr>
        <w:ind w:left="360"/>
      </w:pPr>
      <w:r w:rsidRPr="0010412D">
        <w:rPr>
          <w:u w:val="single"/>
        </w:rPr>
        <w:t>Question d’enquête</w:t>
      </w:r>
      <w:r w:rsidRPr="0010412D">
        <w:t xml:space="preserve"> </w:t>
      </w:r>
      <w:r>
        <w:t>: Quels enjeux soulève la protection du territoire agricole au Québec?</w:t>
      </w:r>
    </w:p>
    <w:p w14:paraId="26AFDF03" w14:textId="77777777" w:rsidR="00A02B18" w:rsidRDefault="00A02B18" w:rsidP="00A02B18">
      <w:pPr>
        <w:pStyle w:val="Consignepuceniveau2"/>
        <w:numPr>
          <w:ilvl w:val="0"/>
          <w:numId w:val="42"/>
        </w:numPr>
      </w:pPr>
      <w:r>
        <w:t xml:space="preserve">Formule une hypothèse, une réponse possible à la question, en t’appuyant sur ce que tu sais déjà ou sur tes déductions. </w:t>
      </w:r>
    </w:p>
    <w:p w14:paraId="440B2F2F" w14:textId="77777777" w:rsidR="00A02B18" w:rsidRDefault="00A02B18" w:rsidP="00A02B18">
      <w:pPr>
        <w:pStyle w:val="Consignepuceniveau2"/>
        <w:numPr>
          <w:ilvl w:val="0"/>
          <w:numId w:val="42"/>
        </w:numPr>
      </w:pPr>
      <w:r>
        <w:t xml:space="preserve">Garde toujours en tête la question de recherche pour établir les faits qui permettront d’y répondre : </w:t>
      </w:r>
    </w:p>
    <w:p w14:paraId="7C1E07A5" w14:textId="77777777" w:rsidR="00A02B18" w:rsidRDefault="00A02B18" w:rsidP="00A02B18">
      <w:pPr>
        <w:pStyle w:val="Consignepuceniveau2"/>
      </w:pPr>
      <w:r>
        <w:t xml:space="preserve">Visionne les quatre reportages disponibles sur </w:t>
      </w:r>
      <w:hyperlink r:id="rId55" w:history="1">
        <w:r w:rsidRPr="000D733E">
          <w:rPr>
            <w:rStyle w:val="Lienhypertexte"/>
          </w:rPr>
          <w:t>cette page</w:t>
        </w:r>
      </w:hyperlink>
      <w:r>
        <w:t xml:space="preserve"> du site de Radio-Canada. Il pourra être utile de visionner les reportages à deux reprises.</w:t>
      </w:r>
    </w:p>
    <w:p w14:paraId="27184286" w14:textId="77777777" w:rsidR="00A02B18" w:rsidRDefault="00A02B18" w:rsidP="00A02B18">
      <w:pPr>
        <w:pStyle w:val="Consignepuceniveau2"/>
      </w:pPr>
      <w:r>
        <w:t xml:space="preserve">Consulte deux autres sources d’information de ton choix qui portent sur le sujet. </w:t>
      </w:r>
    </w:p>
    <w:p w14:paraId="68BCD2A3" w14:textId="77777777" w:rsidR="00A02B18" w:rsidRDefault="00A02B18" w:rsidP="00A02B18">
      <w:pPr>
        <w:pStyle w:val="Consignepuceniveau2"/>
      </w:pPr>
      <w:r>
        <w:t xml:space="preserve">Communique les résultats de ton enquête. </w:t>
      </w:r>
    </w:p>
    <w:p w14:paraId="2EE9ADC1" w14:textId="77777777" w:rsidR="00A02B18" w:rsidRDefault="00A02B18" w:rsidP="00A02B18">
      <w:pPr>
        <w:pStyle w:val="Consignepuceniveau2"/>
        <w:numPr>
          <w:ilvl w:val="0"/>
          <w:numId w:val="42"/>
        </w:numPr>
      </w:pPr>
      <w:r>
        <w:t>Compare ton hypothèse au résultat de ton enquête :</w:t>
      </w:r>
    </w:p>
    <w:p w14:paraId="55BB863A" w14:textId="77777777" w:rsidR="00A02B18" w:rsidRDefault="00A02B18" w:rsidP="00A02B18">
      <w:pPr>
        <w:pStyle w:val="Consignepuceniveau2"/>
      </w:pPr>
      <w:r>
        <w:t>Ton explication provisoire était-elle bonne?</w:t>
      </w:r>
    </w:p>
    <w:p w14:paraId="161932FE" w14:textId="77777777" w:rsidR="00A02B18" w:rsidRPr="00BF31BF" w:rsidRDefault="00A02B18" w:rsidP="00A02B18">
      <w:pPr>
        <w:pStyle w:val="Matriel-Titre"/>
      </w:pPr>
      <w:bookmarkStart w:id="60" w:name="_Toc40091037"/>
      <w:r w:rsidRPr="00BF31BF">
        <w:t>Matériel requis</w:t>
      </w:r>
      <w:bookmarkEnd w:id="60"/>
    </w:p>
    <w:p w14:paraId="5FC5FE88" w14:textId="77777777" w:rsidR="00A02B18" w:rsidRDefault="00A02B18" w:rsidP="00A02B18">
      <w:pPr>
        <w:pStyle w:val="Matriel-Texte"/>
      </w:pPr>
      <w:r>
        <w:t xml:space="preserve">Selon la disponibilité des ressources, voici ce qui pourrait être utile : </w:t>
      </w:r>
    </w:p>
    <w:p w14:paraId="49C29374" w14:textId="77777777" w:rsidR="00A02B18" w:rsidRDefault="00A02B18" w:rsidP="00A02B18">
      <w:pPr>
        <w:pStyle w:val="Matriel-Texte"/>
      </w:pPr>
      <w:r>
        <w:t>Matériel d’écriture (papier, carton, crayons, etc.).</w:t>
      </w:r>
    </w:p>
    <w:p w14:paraId="489FA022" w14:textId="77777777" w:rsidR="00A02B18" w:rsidRDefault="00A02B18" w:rsidP="00A02B18">
      <w:pPr>
        <w:pStyle w:val="Matriel-Texte"/>
      </w:pPr>
      <w:r>
        <w:t>Matériel d’impression.</w:t>
      </w:r>
    </w:p>
    <w:p w14:paraId="2ECF0DC5" w14:textId="77777777" w:rsidR="00A02B18" w:rsidRPr="00BF31BF" w:rsidRDefault="00A02B18" w:rsidP="00A02B18">
      <w:pPr>
        <w:pStyle w:val="Matriel-Texte"/>
      </w:pPr>
      <w:r>
        <w:t>Appareil numérique muni d’une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17423CEF" w14:textId="77777777" w:rsidTr="00A02B18">
        <w:tc>
          <w:tcPr>
            <w:tcW w:w="11084" w:type="dxa"/>
            <w:shd w:val="clear" w:color="auto" w:fill="DDECEE" w:themeFill="accent5" w:themeFillTint="33"/>
            <w:tcMar>
              <w:top w:w="360" w:type="dxa"/>
              <w:left w:w="360" w:type="dxa"/>
              <w:bottom w:w="360" w:type="dxa"/>
              <w:right w:w="360" w:type="dxa"/>
            </w:tcMar>
          </w:tcPr>
          <w:p w14:paraId="58501B1A" w14:textId="77777777" w:rsidR="00A02B18" w:rsidRPr="00BF31BF" w:rsidRDefault="00A02B18" w:rsidP="00A02B18">
            <w:pPr>
              <w:pStyle w:val="Tableau-Informationauxparents"/>
            </w:pPr>
            <w:bookmarkStart w:id="61" w:name="_Toc40091038"/>
            <w:r w:rsidRPr="00BF31BF">
              <w:t>Information aux parents</w:t>
            </w:r>
            <w:bookmarkEnd w:id="61"/>
          </w:p>
          <w:p w14:paraId="142C9ACD" w14:textId="77777777" w:rsidR="00A02B18" w:rsidRPr="00BF31BF" w:rsidRDefault="00A02B18" w:rsidP="00A02B18">
            <w:pPr>
              <w:pStyle w:val="Tableau-titre"/>
            </w:pPr>
            <w:r w:rsidRPr="00BF31BF">
              <w:t>À propos de l’activité</w:t>
            </w:r>
          </w:p>
          <w:p w14:paraId="0E3B6299" w14:textId="77777777" w:rsidR="00A02B18" w:rsidRPr="00BF31BF" w:rsidRDefault="00A02B18" w:rsidP="00A02B18">
            <w:pPr>
              <w:pStyle w:val="Tableau-texte"/>
            </w:pPr>
            <w:r w:rsidRPr="00C93396">
              <w:t>En classe, les élèves sont placés dans des situations qui engagent une démarche de résolution de problèmes propice à la lecture de l’organisation territoriale, au traitement d’enjeux territoriaux et à la construction de connaissances et de concepts propres à l’étude de la géographie.</w:t>
            </w:r>
          </w:p>
        </w:tc>
      </w:tr>
    </w:tbl>
    <w:p w14:paraId="63285CE3" w14:textId="77777777" w:rsidR="00A02B18" w:rsidRPr="00BF31BF" w:rsidRDefault="00A02B18" w:rsidP="00A02B18">
      <w:pPr>
        <w:pStyle w:val="Crdit0"/>
      </w:pPr>
      <w:r w:rsidRPr="00BF31BF">
        <w:br w:type="page"/>
      </w:r>
    </w:p>
    <w:p w14:paraId="1E8055EC" w14:textId="77777777" w:rsidR="00A02B18" w:rsidRPr="00BF31BF" w:rsidRDefault="00A02B18" w:rsidP="00A02B18">
      <w:pPr>
        <w:pStyle w:val="Matire-Premirepage"/>
      </w:pPr>
      <w:r>
        <w:lastRenderedPageBreak/>
        <w:t>Géographie</w:t>
      </w:r>
    </w:p>
    <w:p w14:paraId="3C6CEFF6" w14:textId="77777777" w:rsidR="00A02B18" w:rsidRPr="00BF31BF" w:rsidRDefault="00A02B18" w:rsidP="00A02B18">
      <w:pPr>
        <w:pStyle w:val="Titredelactivit0"/>
        <w:tabs>
          <w:tab w:val="left" w:pos="7170"/>
        </w:tabs>
      </w:pPr>
      <w:bookmarkStart w:id="62" w:name="_Toc40091039"/>
      <w:r>
        <w:t>Annexe – Outil de consignation</w:t>
      </w:r>
      <w:bookmarkEnd w:id="62"/>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A02B18" w:rsidRPr="001346F4" w14:paraId="75A089B6" w14:textId="77777777" w:rsidTr="00A02B18">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A3E972B"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E3A2E8E" w14:textId="77777777" w:rsidR="00A02B18" w:rsidRPr="001346F4" w:rsidRDefault="00A02B18" w:rsidP="00A02B18">
            <w:pPr>
              <w:pStyle w:val="Consignesetmatriel-description"/>
              <w:spacing w:after="0"/>
              <w:ind w:right="45"/>
              <w:jc w:val="center"/>
              <w:rPr>
                <w:rFonts w:cs="Arial"/>
              </w:rPr>
            </w:pPr>
            <w:r>
              <w:rPr>
                <w:rFonts w:cs="Arial"/>
              </w:rPr>
              <w:t>Quels enjeux soulève la protection du territoire agricole au Québec?</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18C092"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lang w:val="fr-CA" w:eastAsia="fr-CA"/>
              </w:rPr>
              <w:drawing>
                <wp:inline distT="0" distB="0" distL="0" distR="0" wp14:anchorId="042B2235" wp14:editId="05CBFFC8">
                  <wp:extent cx="501015" cy="501015"/>
                  <wp:effectExtent l="0" t="0" r="0" b="0"/>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hqprint">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A02B18" w:rsidRPr="001346F4" w14:paraId="4230B2C8" w14:textId="77777777" w:rsidTr="00A02B18">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D001CE" w14:textId="77777777" w:rsidR="00A02B18" w:rsidRPr="001346F4" w:rsidRDefault="00A02B18" w:rsidP="00A02B18">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20AE4" w14:textId="77777777" w:rsidR="00A02B18" w:rsidRPr="001346F4" w:rsidRDefault="00A02B18" w:rsidP="00A02B18">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62C87224" w14:textId="77777777" w:rsidR="00A02B18" w:rsidRPr="001346F4" w:rsidRDefault="00A02B18" w:rsidP="00A02B1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ECFBA73" w14:textId="77777777" w:rsidR="00A02B18" w:rsidRPr="001346F4" w:rsidRDefault="00A02B18" w:rsidP="00A02B18">
            <w:pPr>
              <w:rPr>
                <w:rFonts w:ascii="Times New Roman" w:eastAsia="Times New Roman" w:hAnsi="Times New Roman"/>
                <w:sz w:val="24"/>
                <w:lang w:val="fr-CA"/>
              </w:rPr>
            </w:pPr>
          </w:p>
        </w:tc>
      </w:tr>
    </w:tbl>
    <w:p w14:paraId="614776CD" w14:textId="77777777" w:rsidR="00A02B18" w:rsidRPr="001346F4" w:rsidRDefault="00A02B18" w:rsidP="00A02B18">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A02B18" w:rsidRPr="001346F4" w14:paraId="2BDB12AC" w14:textId="77777777" w:rsidTr="00A02B1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0DA56FA4" w14:textId="77777777" w:rsidR="00A02B18" w:rsidRPr="001346F4" w:rsidRDefault="00A02B18" w:rsidP="00A02B18">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 reportages</w:t>
            </w:r>
            <w:r w:rsidRPr="001346F4">
              <w:rPr>
                <w:rFonts w:eastAsia="Times New Roman" w:cs="Arial"/>
                <w:color w:val="000000"/>
                <w:szCs w:val="22"/>
                <w:lang w:val="fr-CA"/>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B89FE7"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lang w:val="fr-CA" w:eastAsia="fr-CA"/>
              </w:rPr>
              <w:drawing>
                <wp:inline distT="0" distB="0" distL="0" distR="0" wp14:anchorId="7E205BCB" wp14:editId="3A6E672B">
                  <wp:extent cx="612140" cy="612140"/>
                  <wp:effectExtent l="0" t="0" r="0" b="0"/>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hq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A02B18" w:rsidRPr="001346F4" w14:paraId="18C754E9" w14:textId="77777777" w:rsidTr="00A02B18">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681B57" w14:textId="77777777" w:rsidR="00A02B18" w:rsidRPr="001346F4" w:rsidRDefault="00A02B18" w:rsidP="00A02B18">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4AED9DB0" w14:textId="77777777" w:rsidR="00A02B18" w:rsidRPr="001346F4" w:rsidRDefault="00A02B18" w:rsidP="00A02B18">
            <w:pPr>
              <w:rPr>
                <w:rFonts w:ascii="Times New Roman" w:eastAsia="Times New Roman" w:hAnsi="Times New Roman"/>
                <w:sz w:val="24"/>
                <w:lang w:val="fr-CA"/>
              </w:rPr>
            </w:pPr>
          </w:p>
        </w:tc>
      </w:tr>
      <w:tr w:rsidR="00A02B18" w:rsidRPr="001346F4" w14:paraId="7A65D28E" w14:textId="77777777" w:rsidTr="00A02B1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2113EAB" w14:textId="77777777" w:rsidR="00A02B18" w:rsidRPr="001346F4" w:rsidRDefault="00A02B18" w:rsidP="00A02B18">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9DFFA9"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lang w:val="fr-CA" w:eastAsia="fr-CA"/>
              </w:rPr>
              <w:drawing>
                <wp:inline distT="0" distB="0" distL="0" distR="0" wp14:anchorId="3878B02B" wp14:editId="090B2968">
                  <wp:extent cx="476885" cy="476885"/>
                  <wp:effectExtent l="0" t="0" r="0" b="0"/>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hq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r w:rsidRPr="001346F4">
              <w:rPr>
                <w:rFonts w:eastAsia="Times New Roman" w:cs="Arial"/>
                <w:noProof/>
                <w:color w:val="000000"/>
                <w:szCs w:val="22"/>
                <w:bdr w:val="none" w:sz="0" w:space="0" w:color="auto" w:frame="1"/>
                <w:lang w:val="fr-CA" w:eastAsia="fr-CA"/>
              </w:rPr>
              <w:drawing>
                <wp:inline distT="0" distB="0" distL="0" distR="0" wp14:anchorId="0C402EB6" wp14:editId="154CAAE0">
                  <wp:extent cx="524510" cy="524510"/>
                  <wp:effectExtent l="0" t="0" r="0" b="0"/>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9" cstate="hqprint">
                            <a:extLst>
                              <a:ext uri="{28A0092B-C50C-407E-A947-70E740481C1C}">
                                <a14:useLocalDpi xmlns:a14="http://schemas.microsoft.com/office/drawing/2010/main" val="0"/>
                              </a:ext>
                            </a:extLst>
                          </a:blip>
                          <a:srcRect/>
                          <a:stretch>
                            <a:fillRect/>
                          </a:stretch>
                        </pic:blipFill>
                        <pic:spPr bwMode="auto">
                          <a:xfrm>
                            <a:off x="0" y="0"/>
                            <a:ext cx="524510" cy="524510"/>
                          </a:xfrm>
                          <a:prstGeom prst="rect">
                            <a:avLst/>
                          </a:prstGeom>
                          <a:noFill/>
                          <a:ln>
                            <a:noFill/>
                          </a:ln>
                        </pic:spPr>
                      </pic:pic>
                    </a:graphicData>
                  </a:graphic>
                </wp:inline>
              </w:drawing>
            </w:r>
          </w:p>
        </w:tc>
      </w:tr>
      <w:tr w:rsidR="00A02B18" w:rsidRPr="001346F4" w14:paraId="1C8DC2EE" w14:textId="77777777" w:rsidTr="00A02B18">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4B7B76" w14:textId="77777777" w:rsidR="00A02B18" w:rsidRPr="001346F4" w:rsidRDefault="00A02B18" w:rsidP="00A02B1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DCC2AAA" w14:textId="77777777" w:rsidR="00A02B18" w:rsidRPr="001346F4" w:rsidRDefault="00A02B18" w:rsidP="00A02B18">
            <w:pPr>
              <w:rPr>
                <w:rFonts w:ascii="Times New Roman" w:eastAsia="Times New Roman" w:hAnsi="Times New Roman"/>
                <w:sz w:val="24"/>
                <w:lang w:val="fr-CA"/>
              </w:rPr>
            </w:pPr>
          </w:p>
        </w:tc>
      </w:tr>
    </w:tbl>
    <w:p w14:paraId="057BF204" w14:textId="77777777" w:rsidR="00A02B18" w:rsidRPr="001346F4" w:rsidRDefault="00A02B18" w:rsidP="00A02B18">
      <w:pPr>
        <w:rPr>
          <w:rFonts w:ascii="Times New Roman" w:eastAsia="Times New Roman" w:hAnsi="Times New Roman"/>
          <w:sz w:val="8"/>
          <w:szCs w:val="8"/>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A02B18" w:rsidRPr="001346F4" w14:paraId="68D8F9EC" w14:textId="77777777" w:rsidTr="00A02B1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7F0036DA" w14:textId="77777777" w:rsidR="00A02B18" w:rsidRPr="001346F4" w:rsidRDefault="00A02B18" w:rsidP="00A02B18">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453A43"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lang w:val="fr-CA" w:eastAsia="fr-CA"/>
              </w:rPr>
              <w:drawing>
                <wp:inline distT="0" distB="0" distL="0" distR="0" wp14:anchorId="3944140A" wp14:editId="03C1941C">
                  <wp:extent cx="588645" cy="588645"/>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hq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A02B18" w:rsidRPr="001346F4" w14:paraId="178FA4A4" w14:textId="77777777" w:rsidTr="00A02B18">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6F8CDEA" w14:textId="77777777" w:rsidR="00A02B18" w:rsidRPr="001346F4" w:rsidRDefault="00A02B18" w:rsidP="00A02B1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72007B85" w14:textId="77777777" w:rsidR="00A02B18" w:rsidRPr="001346F4" w:rsidRDefault="00A02B18" w:rsidP="00A02B18">
            <w:pPr>
              <w:rPr>
                <w:rFonts w:ascii="Times New Roman" w:eastAsia="Times New Roman" w:hAnsi="Times New Roman"/>
                <w:sz w:val="24"/>
                <w:lang w:val="fr-CA"/>
              </w:rPr>
            </w:pPr>
          </w:p>
        </w:tc>
      </w:tr>
      <w:tr w:rsidR="00A02B18" w:rsidRPr="001346F4" w14:paraId="684476A7" w14:textId="77777777" w:rsidTr="00A02B18">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7CABDCD9" w14:textId="77777777" w:rsidR="00A02B18" w:rsidRPr="001346F4" w:rsidRDefault="00A02B18" w:rsidP="00A02B18">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174495390"/>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75305216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862098524"/>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2588CE65" w14:textId="77777777" w:rsidR="00A02B18" w:rsidRDefault="00A02B18" w:rsidP="00A02B18"/>
    <w:bookmarkEnd w:id="57"/>
    <w:p w14:paraId="0C62B77C" w14:textId="77777777" w:rsidR="00A02B18" w:rsidRDefault="00A02B18" w:rsidP="00A02B18">
      <w:pPr>
        <w:sectPr w:rsidR="00A02B18" w:rsidSect="00A02B18">
          <w:pgSz w:w="12240" w:h="15840"/>
          <w:pgMar w:top="1170" w:right="1080" w:bottom="1440" w:left="1080" w:header="615" w:footer="706" w:gutter="0"/>
          <w:cols w:space="708"/>
          <w:docGrid w:linePitch="360"/>
        </w:sectPr>
      </w:pPr>
    </w:p>
    <w:p w14:paraId="4225CBC4" w14:textId="77777777" w:rsidR="00A02B18" w:rsidRPr="00BF31BF" w:rsidRDefault="00A02B18" w:rsidP="00A02B18">
      <w:pPr>
        <w:pStyle w:val="Matire-Premirepage"/>
      </w:pPr>
      <w:r>
        <w:lastRenderedPageBreak/>
        <w:t>Histoire et éducation à la citoyenneté</w:t>
      </w:r>
    </w:p>
    <w:p w14:paraId="3F06EF20" w14:textId="77777777" w:rsidR="00A02B18" w:rsidRPr="00BF31BF" w:rsidRDefault="00A02B18" w:rsidP="00A02B18">
      <w:pPr>
        <w:pStyle w:val="Titredelactivit0"/>
        <w:tabs>
          <w:tab w:val="left" w:pos="7170"/>
        </w:tabs>
      </w:pPr>
      <w:bookmarkStart w:id="63" w:name="_Toc40091040"/>
      <w:r>
        <w:t>Une enquête historique</w:t>
      </w:r>
      <w:bookmarkEnd w:id="63"/>
    </w:p>
    <w:p w14:paraId="08107F10" w14:textId="77777777" w:rsidR="00A02B18" w:rsidRPr="00BF31BF" w:rsidRDefault="00A02B18" w:rsidP="00A02B18">
      <w:pPr>
        <w:pStyle w:val="Consigne-Titre"/>
      </w:pPr>
      <w:bookmarkStart w:id="64" w:name="_Toc40091041"/>
      <w:r w:rsidRPr="00BF31BF">
        <w:t>Consigne à l’élève</w:t>
      </w:r>
      <w:bookmarkEnd w:id="64"/>
    </w:p>
    <w:p w14:paraId="7BE73385" w14:textId="77777777" w:rsidR="00A02B18" w:rsidRDefault="00A02B18" w:rsidP="00A02B18">
      <w:pPr>
        <w:pStyle w:val="Tableau-texte"/>
      </w:pPr>
      <w:r w:rsidRPr="00123C86">
        <w:rPr>
          <w:b/>
        </w:rPr>
        <w:t>Cultive ton désir d’apprendre</w:t>
      </w:r>
      <w:r>
        <w:t xml:space="preserve"> en te posant des questions, dans une perspective historique, sur le monde qui t’entoure.</w:t>
      </w:r>
    </w:p>
    <w:p w14:paraId="6FB063AF" w14:textId="77777777" w:rsidR="00A02B18" w:rsidRDefault="00A02B18" w:rsidP="00A02B18">
      <w:pPr>
        <w:pStyle w:val="Consignepuceniveau2"/>
        <w:numPr>
          <w:ilvl w:val="0"/>
          <w:numId w:val="42"/>
        </w:numPr>
      </w:pPr>
      <w:r>
        <w:t>Formule une question sur une réalité actuelle dont la réponse nécessite un regard sur le passé. Par exemple :</w:t>
      </w:r>
    </w:p>
    <w:p w14:paraId="5CED1FD7" w14:textId="77777777" w:rsidR="00A02B18" w:rsidRDefault="00A02B18" w:rsidP="00A02B18">
      <w:pPr>
        <w:pStyle w:val="Consignepuceniveau2"/>
      </w:pPr>
      <w:r>
        <w:t>Qui a eu l’idée d’inventer cet objet?</w:t>
      </w:r>
    </w:p>
    <w:p w14:paraId="0FEB7145" w14:textId="77777777" w:rsidR="00A02B18" w:rsidRDefault="00A02B18" w:rsidP="00A02B18">
      <w:pPr>
        <w:pStyle w:val="Consignepuceniveau2"/>
      </w:pPr>
      <w:r>
        <w:t>Pour quelles raisons cet événement est-il survenu?</w:t>
      </w:r>
    </w:p>
    <w:p w14:paraId="566528B3" w14:textId="77777777" w:rsidR="00A02B18" w:rsidRDefault="00A02B18" w:rsidP="00A02B18">
      <w:pPr>
        <w:pStyle w:val="Consignepuceniveau2"/>
      </w:pPr>
      <w:r>
        <w:t>Pourquoi cette personnalité publique est-elle importante?</w:t>
      </w:r>
    </w:p>
    <w:p w14:paraId="01D7438E" w14:textId="77777777" w:rsidR="00A02B18" w:rsidRDefault="00A02B18" w:rsidP="00A02B18">
      <w:pPr>
        <w:pStyle w:val="Consignepuceniveau2"/>
      </w:pPr>
      <w:r>
        <w:t>Pourquoi une loi en particulier a-t-elle été adoptée?</w:t>
      </w:r>
    </w:p>
    <w:p w14:paraId="3A4760F9" w14:textId="77777777" w:rsidR="00A02B18" w:rsidRDefault="00A02B18" w:rsidP="00A02B18">
      <w:pPr>
        <w:pStyle w:val="Consignepuceniveau2"/>
        <w:numPr>
          <w:ilvl w:val="0"/>
          <w:numId w:val="42"/>
        </w:numPr>
      </w:pPr>
      <w:r>
        <w:t>Une fois la question choisie, pose-la à un adulte de ton entourage et note ses réponses.</w:t>
      </w:r>
    </w:p>
    <w:p w14:paraId="5F6007C0" w14:textId="77777777" w:rsidR="00A02B18" w:rsidRDefault="00A02B18" w:rsidP="00A02B18">
      <w:pPr>
        <w:pStyle w:val="Consignepuceniveau2"/>
        <w:numPr>
          <w:ilvl w:val="0"/>
          <w:numId w:val="42"/>
        </w:numPr>
      </w:pPr>
      <w:r>
        <w:t>À l’aide des ressources disponibles, effectue une recherche sur le sujet afin de vérifier l’exactitude des réponses obtenues.</w:t>
      </w:r>
    </w:p>
    <w:p w14:paraId="021632AF" w14:textId="77777777" w:rsidR="00A02B18" w:rsidRDefault="00A02B18" w:rsidP="00A02B18">
      <w:pPr>
        <w:pStyle w:val="Consignepuceniveau2"/>
      </w:pPr>
      <w:r>
        <w:t xml:space="preserve">Pour assurer la validité de ton interprétation, il est nécessaire de consulter plus d’une source fiable : si l’information tend à se recouper dans plusieurs d’entre elles, il est probable qu’elle soit valide.   </w:t>
      </w:r>
    </w:p>
    <w:p w14:paraId="28A32690" w14:textId="77777777" w:rsidR="00A02B18" w:rsidRDefault="00A02B18" w:rsidP="00A02B18">
      <w:pPr>
        <w:pStyle w:val="Tableau-texte"/>
      </w:pPr>
      <w:r w:rsidRPr="00123C86">
        <w:rPr>
          <w:b/>
        </w:rPr>
        <w:t>Porte maintenant ton attention</w:t>
      </w:r>
      <w:r>
        <w:t xml:space="preserve"> sur la mise en œuvre de la méthode de recherche en histoire.</w:t>
      </w:r>
    </w:p>
    <w:p w14:paraId="160B24A1" w14:textId="77777777" w:rsidR="00A02B18" w:rsidRDefault="00A02B18" w:rsidP="00A02B18">
      <w:pPr>
        <w:pStyle w:val="Consignepuceniveau2"/>
        <w:numPr>
          <w:ilvl w:val="0"/>
          <w:numId w:val="42"/>
        </w:numPr>
      </w:pPr>
      <w:r>
        <w:t>Mène l’enquête sur un sujet lié aux périodes historiques étudiées pendant l’année scolaire. Pour organiser ton enquête, utilise l’outil de consignation en annexe.</w:t>
      </w:r>
    </w:p>
    <w:p w14:paraId="4488F573" w14:textId="77777777" w:rsidR="00A02B18" w:rsidRDefault="00A02B18" w:rsidP="00A02B18">
      <w:pPr>
        <w:pStyle w:val="Consignepuceniveau2"/>
        <w:numPr>
          <w:ilvl w:val="0"/>
          <w:numId w:val="0"/>
        </w:numPr>
        <w:ind w:left="360"/>
      </w:pPr>
      <w:r w:rsidRPr="005C64FE">
        <w:rPr>
          <w:u w:val="single"/>
        </w:rPr>
        <w:t>Question d’enquête</w:t>
      </w:r>
      <w:r>
        <w:t xml:space="preserve"> : Pourquoi un marathon compte-t-il 42,2 kilomètres?</w:t>
      </w:r>
    </w:p>
    <w:p w14:paraId="553D291F" w14:textId="77777777" w:rsidR="00A02B18" w:rsidRDefault="00A02B18" w:rsidP="00A02B18">
      <w:pPr>
        <w:pStyle w:val="Consignepuceniveau2"/>
        <w:numPr>
          <w:ilvl w:val="0"/>
          <w:numId w:val="42"/>
        </w:numPr>
      </w:pPr>
      <w:r>
        <w:t xml:space="preserve">Formule une hypothèse, une réponse possible à la question, en t’appuyant sur ce que tu sais déjà ou sur tes déductions. </w:t>
      </w:r>
    </w:p>
    <w:p w14:paraId="265F7D21" w14:textId="77777777" w:rsidR="00A02B18" w:rsidRDefault="00A02B18" w:rsidP="00A02B18">
      <w:pPr>
        <w:pStyle w:val="Consignepuceniveau2"/>
        <w:numPr>
          <w:ilvl w:val="0"/>
          <w:numId w:val="42"/>
        </w:numPr>
      </w:pPr>
      <w:r>
        <w:t xml:space="preserve">Garde toujours en tête la question de recherche pour établir les faits qui permettront d’y répondre : </w:t>
      </w:r>
    </w:p>
    <w:p w14:paraId="38501FEC" w14:textId="77777777" w:rsidR="00A02B18" w:rsidRDefault="00A02B18" w:rsidP="00A02B18">
      <w:pPr>
        <w:pStyle w:val="Consignepuceniveau2"/>
      </w:pPr>
      <w:r>
        <w:t xml:space="preserve">Visionne les capsules </w:t>
      </w:r>
      <w:hyperlink r:id="rId61" w:history="1">
        <w:r w:rsidRPr="00024896">
          <w:rPr>
            <w:rStyle w:val="Lienhypertexte"/>
          </w:rPr>
          <w:t>Savais-tu que? L'histoire du marathon</w:t>
        </w:r>
      </w:hyperlink>
      <w:r>
        <w:t xml:space="preserve">, produite par Force 4 et </w:t>
      </w:r>
      <w:hyperlink r:id="rId62" w:history="1">
        <w:r w:rsidRPr="00733674">
          <w:rPr>
            <w:rStyle w:val="Lienhypertexte"/>
          </w:rPr>
          <w:t>Pourquoi le marathon doit sa distance à la famille royale d'Angleterre</w:t>
        </w:r>
      </w:hyperlink>
      <w:r>
        <w:t xml:space="preserve"> du journal RTL. Il pourra être utile de visionner les capsules à deux reprises.</w:t>
      </w:r>
    </w:p>
    <w:p w14:paraId="74E57EC4" w14:textId="77777777" w:rsidR="00A02B18" w:rsidRDefault="00A02B18" w:rsidP="00A02B18">
      <w:pPr>
        <w:pStyle w:val="Consignepuceniveau2"/>
      </w:pPr>
      <w:r>
        <w:t>Consulte deux autres sources d’information de ton choix qui portent sur le sujet.</w:t>
      </w:r>
    </w:p>
    <w:p w14:paraId="233D23D6" w14:textId="77777777" w:rsidR="00A02B18" w:rsidRDefault="00A02B18" w:rsidP="00A02B18">
      <w:pPr>
        <w:pStyle w:val="Consignepuceniveau2"/>
      </w:pPr>
      <w:r>
        <w:t xml:space="preserve">Communique les résultats de ton enquête. </w:t>
      </w:r>
    </w:p>
    <w:p w14:paraId="7B947B51" w14:textId="77777777" w:rsidR="00A02B18" w:rsidRDefault="00A02B18" w:rsidP="00A02B18">
      <w:pPr>
        <w:pStyle w:val="Consignepuceniveau2"/>
        <w:numPr>
          <w:ilvl w:val="0"/>
          <w:numId w:val="42"/>
        </w:numPr>
      </w:pPr>
      <w:r>
        <w:t>Compare ton hypothèse au résultat de ton enquête :</w:t>
      </w:r>
    </w:p>
    <w:p w14:paraId="0A4BC392" w14:textId="77777777" w:rsidR="00A02B18" w:rsidRDefault="00A02B18" w:rsidP="00A02B18">
      <w:pPr>
        <w:pStyle w:val="Consignepuceniveau2"/>
      </w:pPr>
      <w:r>
        <w:t>Ton explication provisoire était-elle bonne?</w:t>
      </w:r>
    </w:p>
    <w:p w14:paraId="179A764F" w14:textId="77777777" w:rsidR="00A02B18" w:rsidRPr="00BF31BF" w:rsidRDefault="00A02B18" w:rsidP="00A02B18">
      <w:pPr>
        <w:pStyle w:val="Matriel-Titre"/>
      </w:pPr>
      <w:bookmarkStart w:id="65" w:name="_Toc40091042"/>
      <w:r w:rsidRPr="00BF31BF">
        <w:t>Matériel requis</w:t>
      </w:r>
      <w:bookmarkEnd w:id="65"/>
    </w:p>
    <w:p w14:paraId="1BB96601" w14:textId="77777777" w:rsidR="00A02B18" w:rsidRDefault="00A02B18" w:rsidP="00A02B18">
      <w:pPr>
        <w:pStyle w:val="Tableau-texte"/>
      </w:pPr>
      <w:r>
        <w:t xml:space="preserve">Selon la disponibilité des ressources, voici ce qui pourrait être utile : </w:t>
      </w:r>
    </w:p>
    <w:p w14:paraId="328AFBC5" w14:textId="77777777" w:rsidR="00A02B18" w:rsidRDefault="00A02B18" w:rsidP="00A02B18">
      <w:pPr>
        <w:pStyle w:val="Matriel-Texte"/>
      </w:pPr>
      <w:r>
        <w:t>Matériel d’écriture (papier, carton, crayons, etc.).</w:t>
      </w:r>
    </w:p>
    <w:p w14:paraId="18E99261" w14:textId="77777777" w:rsidR="00A02B18" w:rsidRDefault="00A02B18" w:rsidP="00A02B18">
      <w:pPr>
        <w:pStyle w:val="Matriel-Texte"/>
      </w:pPr>
      <w:r>
        <w:t>Matériel d’impression.</w:t>
      </w:r>
    </w:p>
    <w:p w14:paraId="53A15699" w14:textId="77777777" w:rsidR="00A02B18" w:rsidRDefault="00A02B18" w:rsidP="00A02B18">
      <w:pPr>
        <w:pStyle w:val="Matriel-Texte"/>
      </w:pPr>
      <w:r>
        <w:t>Appareil numérique muni d’une connexion Internet.</w:t>
      </w:r>
    </w:p>
    <w:p w14:paraId="6F8410BC" w14:textId="77777777" w:rsidR="00A02B18" w:rsidRDefault="00A02B18" w:rsidP="00A02B18">
      <w:pPr>
        <w:pStyle w:val="Matriel-Texte"/>
        <w:numPr>
          <w:ilvl w:val="0"/>
          <w:numId w:val="0"/>
        </w:numPr>
      </w:pPr>
    </w:p>
    <w:p w14:paraId="3882DE61" w14:textId="77777777" w:rsidR="00A02B18" w:rsidRDefault="00A02B18" w:rsidP="00A02B18">
      <w:pPr>
        <w:pStyle w:val="Matriel-Texte"/>
        <w:numPr>
          <w:ilvl w:val="0"/>
          <w:numId w:val="0"/>
        </w:numPr>
      </w:pPr>
    </w:p>
    <w:p w14:paraId="0F9A003D" w14:textId="77777777" w:rsidR="00A02B18" w:rsidRDefault="00A02B18" w:rsidP="00A02B18">
      <w:pPr>
        <w:pStyle w:val="Matriel-Texte"/>
        <w:numPr>
          <w:ilvl w:val="0"/>
          <w:numId w:val="0"/>
        </w:numPr>
      </w:pPr>
    </w:p>
    <w:p w14:paraId="2207E533" w14:textId="77777777" w:rsidR="00A02B18" w:rsidRPr="00BF31BF" w:rsidRDefault="00A02B18" w:rsidP="00A02B18">
      <w:pPr>
        <w:pStyle w:val="Matire-Premirepage"/>
      </w:pPr>
      <w:r>
        <w:lastRenderedPageBreak/>
        <w:t>Histoire et éducation à la citoyenneté</w:t>
      </w:r>
    </w:p>
    <w:p w14:paraId="23F0A27B" w14:textId="77777777" w:rsidR="00A02B18" w:rsidRPr="00BF31BF" w:rsidRDefault="00A02B18" w:rsidP="00A02B18">
      <w:pPr>
        <w:pStyle w:val="Titredelactivit0"/>
        <w:tabs>
          <w:tab w:val="left" w:pos="7170"/>
        </w:tabs>
      </w:pPr>
      <w:bookmarkStart w:id="66" w:name="_Toc40091043"/>
      <w:r>
        <w:t>Une enquête historique (suite)</w:t>
      </w:r>
      <w:bookmarkEnd w:id="66"/>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800"/>
      </w:tblGrid>
      <w:tr w:rsidR="00A02B18" w:rsidRPr="00BF31BF" w14:paraId="451198F9" w14:textId="77777777" w:rsidTr="00A02B18">
        <w:tc>
          <w:tcPr>
            <w:tcW w:w="10800" w:type="dxa"/>
            <w:shd w:val="clear" w:color="auto" w:fill="DDECEE" w:themeFill="accent5" w:themeFillTint="33"/>
            <w:tcMar>
              <w:top w:w="360" w:type="dxa"/>
              <w:left w:w="360" w:type="dxa"/>
              <w:bottom w:w="360" w:type="dxa"/>
              <w:right w:w="360" w:type="dxa"/>
            </w:tcMar>
          </w:tcPr>
          <w:p w14:paraId="61961110" w14:textId="77777777" w:rsidR="00A02B18" w:rsidRPr="00BF31BF" w:rsidRDefault="00A02B18" w:rsidP="00A02B18">
            <w:pPr>
              <w:pStyle w:val="Tableau-Informationauxparents"/>
            </w:pPr>
            <w:bookmarkStart w:id="67" w:name="_Toc40091044"/>
            <w:r w:rsidRPr="00BF31BF">
              <w:t>Information aux parents</w:t>
            </w:r>
            <w:bookmarkEnd w:id="67"/>
          </w:p>
          <w:p w14:paraId="55197E7C" w14:textId="77777777" w:rsidR="00A02B18" w:rsidRPr="00BF31BF" w:rsidRDefault="00A02B18" w:rsidP="00A02B18">
            <w:pPr>
              <w:pStyle w:val="Tableau-titre"/>
            </w:pPr>
            <w:r w:rsidRPr="00BF31BF">
              <w:t>À propos de l’activité</w:t>
            </w:r>
          </w:p>
          <w:p w14:paraId="4E16358F" w14:textId="77777777" w:rsidR="00A02B18" w:rsidRPr="00BF31BF" w:rsidRDefault="00A02B18" w:rsidP="00A02B18">
            <w:pPr>
              <w:pStyle w:val="Tableau-texte"/>
            </w:pPr>
            <w:r w:rsidRPr="005E1EF2">
              <w:t>Le recours à la méthode historique, dont les éléments essentiels sont transposés en classe d’histoire, permet aux élèves de construire leur interprétation des réalités sociales passées ou présentes en les amenant notamment à raisonner à partir de faits et à justifier leur analyse.</w:t>
            </w:r>
          </w:p>
        </w:tc>
      </w:tr>
    </w:tbl>
    <w:p w14:paraId="4F26631F" w14:textId="77777777" w:rsidR="00A02B18" w:rsidRPr="00BF31BF" w:rsidRDefault="00A02B18" w:rsidP="00A02B18">
      <w:pPr>
        <w:pStyle w:val="Crdit0"/>
      </w:pPr>
      <w:r w:rsidRPr="00E87681">
        <w:t>Crédits : Activité réalisée avec la collaboration du Groupe des responsables en univers social (GRUS).</w:t>
      </w:r>
    </w:p>
    <w:p w14:paraId="0EB56DDD" w14:textId="77777777" w:rsidR="00A02B18" w:rsidRPr="00BF31BF" w:rsidRDefault="00A02B18" w:rsidP="00A02B18">
      <w:pPr>
        <w:pStyle w:val="Crdit0"/>
      </w:pPr>
      <w:r w:rsidRPr="00BF31BF">
        <w:br w:type="page"/>
      </w:r>
    </w:p>
    <w:p w14:paraId="61446357" w14:textId="77777777" w:rsidR="00A02B18" w:rsidRPr="00BF31BF" w:rsidRDefault="00A02B18" w:rsidP="00A02B18">
      <w:pPr>
        <w:pStyle w:val="Matire-Premirepage"/>
      </w:pPr>
      <w:r>
        <w:lastRenderedPageBreak/>
        <w:t>Histoire et éducation à la citoyenneté</w:t>
      </w:r>
    </w:p>
    <w:p w14:paraId="17A3F951" w14:textId="77777777" w:rsidR="00A02B18" w:rsidRPr="00BF31BF" w:rsidRDefault="00A02B18" w:rsidP="00A02B18">
      <w:pPr>
        <w:pStyle w:val="Titredelactivit0"/>
        <w:tabs>
          <w:tab w:val="left" w:pos="7170"/>
        </w:tabs>
      </w:pPr>
      <w:bookmarkStart w:id="68" w:name="_Toc40091045"/>
      <w:r>
        <w:t>Annexe – Outil de consignation</w:t>
      </w:r>
      <w:bookmarkEnd w:id="68"/>
    </w:p>
    <w:tbl>
      <w:tblPr>
        <w:tblW w:w="0" w:type="auto"/>
        <w:tblCellMar>
          <w:top w:w="15" w:type="dxa"/>
          <w:left w:w="15" w:type="dxa"/>
          <w:bottom w:w="15" w:type="dxa"/>
          <w:right w:w="15" w:type="dxa"/>
        </w:tblCellMar>
        <w:tblLook w:val="04A0" w:firstRow="1" w:lastRow="0" w:firstColumn="1" w:lastColumn="0" w:noHBand="0" w:noVBand="1"/>
      </w:tblPr>
      <w:tblGrid>
        <w:gridCol w:w="4035"/>
        <w:gridCol w:w="4035"/>
        <w:gridCol w:w="1276"/>
      </w:tblGrid>
      <w:tr w:rsidR="00A02B18" w:rsidRPr="001346F4" w14:paraId="3C181FCB" w14:textId="77777777" w:rsidTr="00A02B18">
        <w:trPr>
          <w:trHeight w:val="420"/>
        </w:trPr>
        <w:tc>
          <w:tcPr>
            <w:tcW w:w="8070"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08A063CF"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b/>
                <w:bCs/>
                <w:color w:val="000000"/>
                <w:szCs w:val="22"/>
                <w:lang w:val="fr-CA"/>
              </w:rPr>
              <w:t>Question d</w:t>
            </w:r>
            <w:r>
              <w:rPr>
                <w:rFonts w:eastAsia="Times New Roman" w:cs="Arial"/>
                <w:b/>
                <w:bCs/>
                <w:color w:val="000000"/>
                <w:szCs w:val="22"/>
                <w:lang w:val="fr-CA"/>
              </w:rPr>
              <w:t>’enquête</w:t>
            </w:r>
          </w:p>
          <w:p w14:paraId="0C21A557" w14:textId="77777777" w:rsidR="00A02B18" w:rsidRPr="001346F4" w:rsidRDefault="00A02B18" w:rsidP="00A02B18">
            <w:pPr>
              <w:pStyle w:val="Consignesetmatriel-description"/>
              <w:spacing w:after="0"/>
              <w:ind w:right="45"/>
              <w:jc w:val="center"/>
              <w:rPr>
                <w:rFonts w:cs="Arial"/>
              </w:rPr>
            </w:pPr>
            <w:r>
              <w:rPr>
                <w:rFonts w:cs="Arial"/>
              </w:rPr>
              <w:t>Pourquoi un marathon compte-t-il 42,2 kilomètres?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D0A35F"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lang w:val="fr-CA" w:eastAsia="fr-CA"/>
              </w:rPr>
              <w:drawing>
                <wp:inline distT="0" distB="0" distL="0" distR="0" wp14:anchorId="345BACCC" wp14:editId="3C00D18C">
                  <wp:extent cx="501015" cy="50101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hqprint">
                            <a:extLst>
                              <a:ext uri="{28A0092B-C50C-407E-A947-70E740481C1C}">
                                <a14:useLocalDpi xmlns:a14="http://schemas.microsoft.com/office/drawing/2010/main" val="0"/>
                              </a:ext>
                            </a:extLst>
                          </a:blip>
                          <a:srcRect/>
                          <a:stretch>
                            <a:fillRect/>
                          </a:stretch>
                        </pic:blipFill>
                        <pic:spPr bwMode="auto">
                          <a:xfrm>
                            <a:off x="0" y="0"/>
                            <a:ext cx="501015" cy="501015"/>
                          </a:xfrm>
                          <a:prstGeom prst="rect">
                            <a:avLst/>
                          </a:prstGeom>
                          <a:noFill/>
                          <a:ln>
                            <a:noFill/>
                          </a:ln>
                        </pic:spPr>
                      </pic:pic>
                    </a:graphicData>
                  </a:graphic>
                </wp:inline>
              </w:drawing>
            </w:r>
          </w:p>
        </w:tc>
      </w:tr>
      <w:tr w:rsidR="00A02B18" w:rsidRPr="001346F4" w14:paraId="477AF075" w14:textId="77777777" w:rsidTr="00A02B18">
        <w:trPr>
          <w:trHeight w:val="1717"/>
        </w:trPr>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889601" w14:textId="77777777" w:rsidR="00A02B18" w:rsidRPr="001346F4" w:rsidRDefault="00A02B18" w:rsidP="00A02B18">
            <w:pPr>
              <w:rPr>
                <w:rFonts w:ascii="Times New Roman" w:eastAsia="Times New Roman" w:hAnsi="Times New Roman"/>
                <w:sz w:val="24"/>
                <w:lang w:val="fr-CA"/>
              </w:rPr>
            </w:pPr>
            <w:r>
              <w:rPr>
                <w:rFonts w:eastAsia="Times New Roman" w:cs="Arial"/>
                <w:color w:val="000000"/>
                <w:szCs w:val="22"/>
                <w:lang w:val="fr-CA"/>
              </w:rPr>
              <w:t>Ce que je sais sur le sujet.</w:t>
            </w:r>
            <w:r w:rsidRPr="001346F4">
              <w:rPr>
                <w:rFonts w:eastAsia="Times New Roman" w:cs="Arial"/>
                <w:color w:val="000000"/>
                <w:szCs w:val="22"/>
                <w:lang w:val="fr-CA"/>
              </w:rPr>
              <w:t>  </w:t>
            </w:r>
          </w:p>
        </w:tc>
        <w:tc>
          <w:tcPr>
            <w:tcW w:w="40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EF5406" w14:textId="77777777" w:rsidR="00A02B18" w:rsidRPr="001346F4" w:rsidRDefault="00A02B18" w:rsidP="00A02B18">
            <w:pPr>
              <w:rPr>
                <w:rFonts w:ascii="Times New Roman" w:eastAsia="Times New Roman" w:hAnsi="Times New Roman"/>
                <w:sz w:val="24"/>
                <w:lang w:val="fr-CA"/>
              </w:rPr>
            </w:pPr>
            <w:r w:rsidRPr="001346F4">
              <w:rPr>
                <w:rFonts w:eastAsia="Times New Roman" w:cs="Arial"/>
                <w:b/>
                <w:bCs/>
                <w:color w:val="000000"/>
                <w:szCs w:val="22"/>
                <w:lang w:val="fr-CA"/>
              </w:rPr>
              <w:t>Mon</w:t>
            </w:r>
            <w:r w:rsidRPr="001346F4">
              <w:rPr>
                <w:rFonts w:eastAsia="Times New Roman" w:cs="Arial"/>
                <w:color w:val="000000"/>
                <w:szCs w:val="22"/>
                <w:lang w:val="fr-CA"/>
              </w:rPr>
              <w:t xml:space="preserve"> </w:t>
            </w:r>
            <w:r w:rsidRPr="001346F4">
              <w:rPr>
                <w:rFonts w:eastAsia="Times New Roman" w:cs="Arial"/>
                <w:b/>
                <w:bCs/>
                <w:color w:val="000000"/>
                <w:szCs w:val="22"/>
                <w:lang w:val="fr-CA"/>
              </w:rPr>
              <w:t>hypothèse</w:t>
            </w:r>
            <w:r>
              <w:rPr>
                <w:rFonts w:eastAsia="Times New Roman" w:cs="Arial"/>
                <w:b/>
                <w:bCs/>
                <w:color w:val="000000"/>
                <w:szCs w:val="22"/>
                <w:lang w:val="fr-CA"/>
              </w:rPr>
              <w:t xml:space="preserve"> </w:t>
            </w:r>
            <w:r w:rsidRPr="001346F4">
              <w:rPr>
                <w:rFonts w:eastAsia="Times New Roman" w:cs="Arial"/>
                <w:color w:val="000000"/>
                <w:szCs w:val="22"/>
                <w:lang w:val="fr-CA"/>
              </w:rPr>
              <w:t>:</w:t>
            </w:r>
            <w:r>
              <w:rPr>
                <w:rFonts w:eastAsia="Times New Roman" w:cs="Arial"/>
                <w:color w:val="000000"/>
                <w:szCs w:val="22"/>
                <w:lang w:val="fr-CA"/>
              </w:rPr>
              <w:t xml:space="preserve"> </w:t>
            </w:r>
            <w:r>
              <w:rPr>
                <w:rFonts w:eastAsia="Times New Roman" w:cs="Arial"/>
                <w:i/>
                <w:iCs/>
                <w:color w:val="000000"/>
                <w:szCs w:val="22"/>
                <w:lang w:val="fr-CA"/>
              </w:rPr>
              <w:t xml:space="preserve">Je crois que… parce que… </w:t>
            </w:r>
            <w:r w:rsidRPr="001346F4">
              <w:rPr>
                <w:rFonts w:eastAsia="Times New Roman" w:cs="Arial"/>
                <w:color w:val="000000"/>
                <w:szCs w:val="22"/>
                <w:lang w:val="fr-CA"/>
              </w:rPr>
              <w:t> </w:t>
            </w:r>
          </w:p>
          <w:p w14:paraId="26770B60" w14:textId="77777777" w:rsidR="00A02B18" w:rsidRPr="001346F4" w:rsidRDefault="00A02B18" w:rsidP="00A02B1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3FFC2742" w14:textId="77777777" w:rsidR="00A02B18" w:rsidRPr="001346F4" w:rsidRDefault="00A02B18" w:rsidP="00A02B18">
            <w:pPr>
              <w:rPr>
                <w:rFonts w:ascii="Times New Roman" w:eastAsia="Times New Roman" w:hAnsi="Times New Roman"/>
                <w:sz w:val="24"/>
                <w:lang w:val="fr-CA"/>
              </w:rPr>
            </w:pPr>
          </w:p>
        </w:tc>
      </w:tr>
    </w:tbl>
    <w:p w14:paraId="52679E68" w14:textId="77777777" w:rsidR="00A02B18" w:rsidRPr="001346F4" w:rsidRDefault="00A02B18" w:rsidP="00A02B18">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A02B18" w:rsidRPr="001346F4" w14:paraId="2E0E481E" w14:textId="77777777" w:rsidTr="00A02B1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6C34D6D1" w14:textId="77777777" w:rsidR="00A02B18" w:rsidRPr="001346F4" w:rsidRDefault="00A02B18" w:rsidP="00A02B18">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cherche des informations</w:t>
            </w:r>
            <w:r w:rsidRPr="001346F4">
              <w:rPr>
                <w:rFonts w:eastAsia="Times New Roman" w:cs="Arial"/>
                <w:color w:val="000000"/>
                <w:szCs w:val="22"/>
                <w:lang w:val="fr-CA"/>
              </w:rPr>
              <w:t xml:space="preserve"> en </w:t>
            </w:r>
            <w:r>
              <w:rPr>
                <w:rFonts w:eastAsia="Times New Roman" w:cs="Arial"/>
                <w:color w:val="000000"/>
                <w:szCs w:val="22"/>
                <w:lang w:val="fr-CA"/>
              </w:rPr>
              <w:t>visionnant</w:t>
            </w:r>
            <w:r w:rsidRPr="001346F4">
              <w:rPr>
                <w:rFonts w:eastAsia="Times New Roman" w:cs="Arial"/>
                <w:color w:val="000000"/>
                <w:szCs w:val="22"/>
                <w:lang w:val="fr-CA"/>
              </w:rPr>
              <w:t xml:space="preserve"> </w:t>
            </w:r>
            <w:r>
              <w:rPr>
                <w:rFonts w:eastAsia="Times New Roman" w:cs="Arial"/>
                <w:color w:val="000000"/>
                <w:szCs w:val="22"/>
                <w:lang w:val="fr-CA"/>
              </w:rPr>
              <w:t>les</w:t>
            </w:r>
            <w:r w:rsidRPr="001346F4">
              <w:rPr>
                <w:rFonts w:eastAsia="Times New Roman" w:cs="Arial"/>
                <w:color w:val="000000"/>
                <w:szCs w:val="22"/>
                <w:lang w:val="fr-CA"/>
              </w:rPr>
              <w:t xml:space="preserve"> capsule</w:t>
            </w:r>
            <w:r>
              <w:rPr>
                <w:rFonts w:eastAsia="Times New Roman" w:cs="Arial"/>
                <w:color w:val="000000"/>
                <w:szCs w:val="22"/>
                <w:lang w:val="fr-CA"/>
              </w:rPr>
              <w:t>s</w:t>
            </w:r>
            <w:r w:rsidRPr="001346F4">
              <w:rPr>
                <w:rFonts w:eastAsia="Times New Roman" w:cs="Arial"/>
                <w:color w:val="000000"/>
                <w:szCs w:val="22"/>
                <w:lang w:val="fr-CA"/>
              </w:rPr>
              <w: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22045D"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lang w:val="fr-CA" w:eastAsia="fr-CA"/>
              </w:rPr>
              <w:drawing>
                <wp:inline distT="0" distB="0" distL="0" distR="0" wp14:anchorId="0673AD9F" wp14:editId="1ED8645C">
                  <wp:extent cx="612140" cy="61214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7" cstate="hqprint">
                            <a:extLst>
                              <a:ext uri="{28A0092B-C50C-407E-A947-70E740481C1C}">
                                <a14:useLocalDpi xmlns:a14="http://schemas.microsoft.com/office/drawing/2010/main" val="0"/>
                              </a:ext>
                            </a:extLst>
                          </a:blip>
                          <a:srcRect/>
                          <a:stretch>
                            <a:fillRect/>
                          </a:stretch>
                        </pic:blipFill>
                        <pic:spPr bwMode="auto">
                          <a:xfrm>
                            <a:off x="0" y="0"/>
                            <a:ext cx="612140" cy="612140"/>
                          </a:xfrm>
                          <a:prstGeom prst="rect">
                            <a:avLst/>
                          </a:prstGeom>
                          <a:noFill/>
                          <a:ln>
                            <a:noFill/>
                          </a:ln>
                        </pic:spPr>
                      </pic:pic>
                    </a:graphicData>
                  </a:graphic>
                </wp:inline>
              </w:drawing>
            </w:r>
          </w:p>
        </w:tc>
      </w:tr>
      <w:tr w:rsidR="00A02B18" w:rsidRPr="001346F4" w14:paraId="75354C2F" w14:textId="77777777" w:rsidTr="00A02B18">
        <w:trPr>
          <w:trHeight w:val="1970"/>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F162B0" w14:textId="77777777" w:rsidR="00A02B18" w:rsidRPr="001346F4" w:rsidRDefault="00A02B18" w:rsidP="00A02B18">
            <w:pPr>
              <w:rPr>
                <w:rFonts w:ascii="Times New Roman" w:eastAsia="Times New Roman" w:hAnsi="Times New Roman"/>
                <w:sz w:val="24"/>
                <w:lang w:val="fr-CA"/>
              </w:rPr>
            </w:pPr>
            <w:r w:rsidRPr="001346F4">
              <w:rPr>
                <w:rFonts w:eastAsia="Times New Roman" w:cs="Arial"/>
                <w:color w:val="000000"/>
                <w:szCs w:val="22"/>
                <w:lang w:val="fr-CA"/>
              </w:rPr>
              <w:t>Ce que j’ai découvert.</w:t>
            </w: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6B63F830" w14:textId="77777777" w:rsidR="00A02B18" w:rsidRPr="001346F4" w:rsidRDefault="00A02B18" w:rsidP="00A02B18">
            <w:pPr>
              <w:rPr>
                <w:rFonts w:ascii="Times New Roman" w:eastAsia="Times New Roman" w:hAnsi="Times New Roman"/>
                <w:sz w:val="24"/>
                <w:lang w:val="fr-CA"/>
              </w:rPr>
            </w:pPr>
          </w:p>
        </w:tc>
      </w:tr>
      <w:tr w:rsidR="00A02B18" w:rsidRPr="001346F4" w14:paraId="0257BC76" w14:textId="77777777" w:rsidTr="00A02B1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18B8A5EE" w14:textId="77777777" w:rsidR="00A02B18" w:rsidRPr="001346F4" w:rsidRDefault="00A02B18" w:rsidP="00A02B18">
            <w:pPr>
              <w:rPr>
                <w:rFonts w:ascii="Times New Roman" w:eastAsia="Times New Roman" w:hAnsi="Times New Roman"/>
                <w:sz w:val="24"/>
                <w:lang w:val="fr-CA"/>
              </w:rPr>
            </w:pPr>
            <w:r w:rsidRPr="001346F4">
              <w:rPr>
                <w:rFonts w:eastAsia="Times New Roman" w:cs="Arial"/>
                <w:color w:val="000000"/>
                <w:szCs w:val="22"/>
                <w:lang w:val="fr-CA"/>
              </w:rPr>
              <w:t xml:space="preserve">Je </w:t>
            </w:r>
            <w:r w:rsidRPr="001346F4">
              <w:rPr>
                <w:rFonts w:eastAsia="Times New Roman" w:cs="Arial"/>
                <w:b/>
                <w:bCs/>
                <w:color w:val="000000"/>
                <w:szCs w:val="22"/>
                <w:lang w:val="fr-CA"/>
              </w:rPr>
              <w:t>confirme</w:t>
            </w:r>
            <w:r w:rsidRPr="001346F4">
              <w:rPr>
                <w:rFonts w:eastAsia="Times New Roman" w:cs="Arial"/>
                <w:color w:val="000000"/>
                <w:szCs w:val="22"/>
                <w:lang w:val="fr-CA"/>
              </w:rPr>
              <w:t xml:space="preserve"> </w:t>
            </w:r>
            <w:r w:rsidRPr="008D4DDF">
              <w:rPr>
                <w:rFonts w:eastAsia="Times New Roman" w:cs="Arial"/>
                <w:color w:val="000000"/>
                <w:szCs w:val="22"/>
                <w:lang w:val="fr-CA"/>
              </w:rPr>
              <w:t xml:space="preserve">les faits </w:t>
            </w:r>
            <w:r w:rsidRPr="001346F4">
              <w:rPr>
                <w:rFonts w:eastAsia="Times New Roman" w:cs="Arial"/>
                <w:color w:val="000000"/>
                <w:szCs w:val="22"/>
                <w:lang w:val="fr-CA"/>
              </w:rPr>
              <w:t>à partir d’autres sources.</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262DD"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lang w:val="fr-CA" w:eastAsia="fr-CA"/>
              </w:rPr>
              <w:drawing>
                <wp:inline distT="0" distB="0" distL="0" distR="0" wp14:anchorId="6E8EEEB7" wp14:editId="7C68E5C0">
                  <wp:extent cx="476885" cy="476885"/>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8" cstate="hqprint">
                            <a:extLst>
                              <a:ext uri="{28A0092B-C50C-407E-A947-70E740481C1C}">
                                <a14:useLocalDpi xmlns:a14="http://schemas.microsoft.com/office/drawing/2010/main" val="0"/>
                              </a:ext>
                            </a:extLst>
                          </a:blip>
                          <a:srcRect/>
                          <a:stretch>
                            <a:fillRect/>
                          </a:stretch>
                        </pic:blipFill>
                        <pic:spPr bwMode="auto">
                          <a:xfrm>
                            <a:off x="0" y="0"/>
                            <a:ext cx="476885" cy="476885"/>
                          </a:xfrm>
                          <a:prstGeom prst="rect">
                            <a:avLst/>
                          </a:prstGeom>
                          <a:noFill/>
                          <a:ln>
                            <a:noFill/>
                          </a:ln>
                        </pic:spPr>
                      </pic:pic>
                    </a:graphicData>
                  </a:graphic>
                </wp:inline>
              </w:drawing>
            </w:r>
          </w:p>
        </w:tc>
      </w:tr>
      <w:tr w:rsidR="00A02B18" w:rsidRPr="001346F4" w14:paraId="03D92FDF" w14:textId="77777777" w:rsidTr="00A02B18">
        <w:trPr>
          <w:trHeight w:val="1827"/>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E5BE39" w14:textId="77777777" w:rsidR="00A02B18" w:rsidRPr="001346F4" w:rsidRDefault="00A02B18" w:rsidP="00A02B1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5ABF9C39" w14:textId="77777777" w:rsidR="00A02B18" w:rsidRPr="001346F4" w:rsidRDefault="00A02B18" w:rsidP="00A02B18">
            <w:pPr>
              <w:rPr>
                <w:rFonts w:ascii="Times New Roman" w:eastAsia="Times New Roman" w:hAnsi="Times New Roman"/>
                <w:sz w:val="24"/>
                <w:lang w:val="fr-CA"/>
              </w:rPr>
            </w:pPr>
          </w:p>
        </w:tc>
      </w:tr>
    </w:tbl>
    <w:p w14:paraId="3E0E2679" w14:textId="77777777" w:rsidR="00A02B18" w:rsidRPr="001346F4" w:rsidRDefault="00A02B18" w:rsidP="00A02B18">
      <w:pPr>
        <w:rPr>
          <w:rFonts w:ascii="Times New Roman" w:eastAsia="Times New Roman" w:hAnsi="Times New Roman"/>
          <w:sz w:val="24"/>
          <w:lang w:val="fr-CA"/>
        </w:rPr>
      </w:pPr>
    </w:p>
    <w:tbl>
      <w:tblPr>
        <w:tblW w:w="0" w:type="auto"/>
        <w:tblCellMar>
          <w:top w:w="15" w:type="dxa"/>
          <w:left w:w="15" w:type="dxa"/>
          <w:bottom w:w="15" w:type="dxa"/>
          <w:right w:w="15" w:type="dxa"/>
        </w:tblCellMar>
        <w:tblLook w:val="04A0" w:firstRow="1" w:lastRow="0" w:firstColumn="1" w:lastColumn="0" w:noHBand="0" w:noVBand="1"/>
      </w:tblPr>
      <w:tblGrid>
        <w:gridCol w:w="8070"/>
        <w:gridCol w:w="1276"/>
      </w:tblGrid>
      <w:tr w:rsidR="00A02B18" w:rsidRPr="001346F4" w14:paraId="6452CD3C" w14:textId="77777777" w:rsidTr="00A02B18">
        <w:trPr>
          <w:trHeight w:val="420"/>
        </w:trPr>
        <w:tc>
          <w:tcPr>
            <w:tcW w:w="8070" w:type="dxa"/>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hideMark/>
          </w:tcPr>
          <w:p w14:paraId="3FE6CD18" w14:textId="77777777" w:rsidR="00A02B18" w:rsidRPr="001346F4" w:rsidRDefault="00A02B18" w:rsidP="00A02B18">
            <w:pPr>
              <w:rPr>
                <w:rFonts w:ascii="Times New Roman" w:eastAsia="Times New Roman" w:hAnsi="Times New Roman"/>
                <w:sz w:val="24"/>
                <w:lang w:val="fr-CA"/>
              </w:rPr>
            </w:pPr>
            <w:r w:rsidRPr="00C10786">
              <w:rPr>
                <w:rFonts w:eastAsia="Times New Roman" w:cs="Arial"/>
                <w:color w:val="000000"/>
                <w:szCs w:val="22"/>
                <w:lang w:val="fr-CA"/>
              </w:rPr>
              <w:t>Je communique les résultats de mon enquête en répondant à la question de départ. </w:t>
            </w:r>
          </w:p>
        </w:tc>
        <w:tc>
          <w:tcPr>
            <w:tcW w:w="1276"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56E318" w14:textId="77777777" w:rsidR="00A02B18" w:rsidRPr="001346F4" w:rsidRDefault="00A02B18" w:rsidP="00A02B18">
            <w:pPr>
              <w:jc w:val="center"/>
              <w:rPr>
                <w:rFonts w:ascii="Times New Roman" w:eastAsia="Times New Roman" w:hAnsi="Times New Roman"/>
                <w:sz w:val="24"/>
                <w:lang w:val="fr-CA"/>
              </w:rPr>
            </w:pPr>
            <w:r w:rsidRPr="001346F4">
              <w:rPr>
                <w:rFonts w:eastAsia="Times New Roman" w:cs="Arial"/>
                <w:noProof/>
                <w:color w:val="000000"/>
                <w:szCs w:val="22"/>
                <w:bdr w:val="none" w:sz="0" w:space="0" w:color="auto" w:frame="1"/>
                <w:lang w:val="fr-CA" w:eastAsia="fr-CA"/>
              </w:rPr>
              <w:drawing>
                <wp:inline distT="0" distB="0" distL="0" distR="0" wp14:anchorId="5F42FFF1" wp14:editId="2861B0DF">
                  <wp:extent cx="588645" cy="58864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0" cstate="hqprint">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a:ln>
                            <a:noFill/>
                          </a:ln>
                        </pic:spPr>
                      </pic:pic>
                    </a:graphicData>
                  </a:graphic>
                </wp:inline>
              </w:drawing>
            </w:r>
          </w:p>
        </w:tc>
      </w:tr>
      <w:tr w:rsidR="00A02B18" w:rsidRPr="001346F4" w14:paraId="687216BF" w14:textId="77777777" w:rsidTr="00A02B18">
        <w:trPr>
          <w:trHeight w:val="872"/>
        </w:trPr>
        <w:tc>
          <w:tcPr>
            <w:tcW w:w="8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985581" w14:textId="77777777" w:rsidR="00A02B18" w:rsidRPr="001346F4" w:rsidRDefault="00A02B18" w:rsidP="00A02B18">
            <w:pPr>
              <w:spacing w:after="240"/>
              <w:rPr>
                <w:rFonts w:ascii="Times New Roman" w:eastAsia="Times New Roman" w:hAnsi="Times New Roman"/>
                <w:sz w:val="24"/>
                <w:lang w:val="fr-CA"/>
              </w:rPr>
            </w:pPr>
          </w:p>
        </w:tc>
        <w:tc>
          <w:tcPr>
            <w:tcW w:w="1276" w:type="dxa"/>
            <w:vMerge/>
            <w:tcBorders>
              <w:top w:val="single" w:sz="8" w:space="0" w:color="000000"/>
              <w:left w:val="single" w:sz="8" w:space="0" w:color="000000"/>
              <w:bottom w:val="single" w:sz="8" w:space="0" w:color="000000"/>
              <w:right w:val="single" w:sz="8" w:space="0" w:color="000000"/>
            </w:tcBorders>
            <w:vAlign w:val="center"/>
            <w:hideMark/>
          </w:tcPr>
          <w:p w14:paraId="0A15267C" w14:textId="77777777" w:rsidR="00A02B18" w:rsidRPr="001346F4" w:rsidRDefault="00A02B18" w:rsidP="00A02B18">
            <w:pPr>
              <w:rPr>
                <w:rFonts w:ascii="Times New Roman" w:eastAsia="Times New Roman" w:hAnsi="Times New Roman"/>
                <w:sz w:val="24"/>
                <w:lang w:val="fr-CA"/>
              </w:rPr>
            </w:pPr>
          </w:p>
        </w:tc>
      </w:tr>
      <w:tr w:rsidR="00A02B18" w:rsidRPr="001346F4" w14:paraId="48D667C2" w14:textId="77777777" w:rsidTr="00A02B18">
        <w:trPr>
          <w:trHeight w:val="25"/>
        </w:trPr>
        <w:tc>
          <w:tcPr>
            <w:tcW w:w="9346" w:type="dxa"/>
            <w:gridSpan w:val="2"/>
            <w:tcBorders>
              <w:top w:val="single" w:sz="8" w:space="0" w:color="000000"/>
              <w:left w:val="single" w:sz="8" w:space="0" w:color="000000"/>
              <w:bottom w:val="single" w:sz="8" w:space="0" w:color="000000"/>
              <w:right w:val="single" w:sz="8" w:space="0" w:color="000000"/>
            </w:tcBorders>
            <w:shd w:val="clear" w:color="auto" w:fill="ACCBF9" w:themeFill="background2"/>
            <w:tcMar>
              <w:top w:w="100" w:type="dxa"/>
              <w:left w:w="100" w:type="dxa"/>
              <w:bottom w:w="100" w:type="dxa"/>
              <w:right w:w="100" w:type="dxa"/>
            </w:tcMar>
          </w:tcPr>
          <w:p w14:paraId="7BDF83F6" w14:textId="77777777" w:rsidR="00A02B18" w:rsidRPr="001346F4" w:rsidRDefault="00A02B18" w:rsidP="00A02B18">
            <w:pPr>
              <w:rPr>
                <w:rFonts w:ascii="Times New Roman" w:eastAsia="Times New Roman" w:hAnsi="Times New Roman"/>
                <w:sz w:val="24"/>
                <w:lang w:val="fr-CA"/>
              </w:rPr>
            </w:pPr>
            <w:r w:rsidRPr="00902F12">
              <w:rPr>
                <w:rFonts w:eastAsia="Times New Roman" w:cs="Arial"/>
                <w:szCs w:val="22"/>
                <w:lang w:val="fr-CA"/>
              </w:rPr>
              <w:t xml:space="preserve">Mon explication provisoire était : </w:t>
            </w:r>
            <w:sdt>
              <w:sdtPr>
                <w:rPr>
                  <w:rFonts w:eastAsia="Times New Roman" w:cs="Arial"/>
                  <w:szCs w:val="22"/>
                  <w:lang w:val="fr-CA"/>
                </w:rPr>
                <w:id w:val="1567067558"/>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bonne </w:t>
            </w:r>
            <w:sdt>
              <w:sdtPr>
                <w:rPr>
                  <w:rFonts w:eastAsia="Times New Roman" w:cs="Arial"/>
                  <w:szCs w:val="22"/>
                  <w:lang w:val="fr-CA"/>
                </w:rPr>
                <w:id w:val="1821457999"/>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partiellement bonne </w:t>
            </w:r>
            <w:sdt>
              <w:sdtPr>
                <w:rPr>
                  <w:rFonts w:eastAsia="Times New Roman" w:cs="Arial"/>
                  <w:szCs w:val="22"/>
                  <w:lang w:val="fr-CA"/>
                </w:rPr>
                <w:id w:val="-1103645741"/>
                <w14:checkbox>
                  <w14:checked w14:val="0"/>
                  <w14:checkedState w14:val="2612" w14:font="MS Gothic"/>
                  <w14:uncheckedState w14:val="2610" w14:font="MS Gothic"/>
                </w14:checkbox>
              </w:sdtPr>
              <w:sdtEndPr/>
              <w:sdtContent>
                <w:r>
                  <w:rPr>
                    <w:rFonts w:ascii="MS Gothic" w:eastAsia="MS Gothic" w:hAnsi="MS Gothic" w:cs="Arial" w:hint="eastAsia"/>
                    <w:szCs w:val="22"/>
                    <w:lang w:val="fr-CA"/>
                  </w:rPr>
                  <w:t>☐</w:t>
                </w:r>
              </w:sdtContent>
            </w:sdt>
            <w:r>
              <w:rPr>
                <w:rFonts w:eastAsia="Times New Roman" w:cs="Arial"/>
                <w:szCs w:val="22"/>
                <w:lang w:val="fr-CA"/>
              </w:rPr>
              <w:t xml:space="preserve"> incorrecte</w:t>
            </w:r>
          </w:p>
        </w:tc>
      </w:tr>
    </w:tbl>
    <w:p w14:paraId="410A434A" w14:textId="508193E5" w:rsidR="00620C5C" w:rsidRPr="00A02B18" w:rsidRDefault="00620C5C" w:rsidP="009D332B"/>
    <w:sectPr w:rsidR="00620C5C" w:rsidRPr="00A02B18" w:rsidSect="00A02B18">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CAFC30" w14:textId="77777777" w:rsidR="00B905D4" w:rsidRDefault="00B905D4" w:rsidP="005E3AF4">
      <w:r>
        <w:separator/>
      </w:r>
    </w:p>
  </w:endnote>
  <w:endnote w:type="continuationSeparator" w:id="0">
    <w:p w14:paraId="622E134F" w14:textId="77777777" w:rsidR="00B905D4" w:rsidRDefault="00B905D4" w:rsidP="005E3AF4">
      <w:r>
        <w:continuationSeparator/>
      </w:r>
    </w:p>
  </w:endnote>
  <w:endnote w:type="continuationNotice" w:id="1">
    <w:p w14:paraId="6672C386" w14:textId="77777777" w:rsidR="00B905D4" w:rsidRDefault="00B905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Gill Sans">
    <w:altName w:val="Calibri"/>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A02B18" w:rsidRDefault="00A02B18" w:rsidP="00A02B1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A02B18" w:rsidRDefault="00A02B1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82"/>
      <w:gridCol w:w="3182"/>
      <w:gridCol w:w="3182"/>
    </w:tblGrid>
    <w:tr w:rsidR="00A02B18" w14:paraId="2A200F8A" w14:textId="77777777" w:rsidTr="3495B40C">
      <w:tc>
        <w:tcPr>
          <w:tcW w:w="3182" w:type="dxa"/>
        </w:tcPr>
        <w:p w14:paraId="4ED93FCA" w14:textId="5DF874B4" w:rsidR="00A02B18" w:rsidRDefault="00A02B18" w:rsidP="3495B40C">
          <w:pPr>
            <w:pStyle w:val="En-tte"/>
            <w:ind w:left="-115"/>
          </w:pPr>
        </w:p>
      </w:tc>
      <w:tc>
        <w:tcPr>
          <w:tcW w:w="3182" w:type="dxa"/>
        </w:tcPr>
        <w:p w14:paraId="52B97E41" w14:textId="62B5A884" w:rsidR="00A02B18" w:rsidRDefault="00A02B18" w:rsidP="3495B40C">
          <w:pPr>
            <w:pStyle w:val="En-tte"/>
            <w:jc w:val="center"/>
          </w:pPr>
        </w:p>
      </w:tc>
      <w:tc>
        <w:tcPr>
          <w:tcW w:w="3182" w:type="dxa"/>
        </w:tcPr>
        <w:p w14:paraId="08886B8E" w14:textId="72C17C25" w:rsidR="00A02B18" w:rsidRDefault="00A02B18" w:rsidP="3495B40C">
          <w:pPr>
            <w:pStyle w:val="En-tte"/>
            <w:ind w:right="-115"/>
            <w:jc w:val="right"/>
          </w:pPr>
        </w:p>
      </w:tc>
    </w:tr>
  </w:tbl>
  <w:p w14:paraId="0EFA431D" w14:textId="46C269AB" w:rsidR="00A02B18" w:rsidRDefault="00A02B1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697D398" w:rsidR="00A02B18" w:rsidRPr="00F80F0A" w:rsidRDefault="00A02B18"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B053AD">
          <w:rPr>
            <w:rStyle w:val="Numrodepage"/>
            <w:noProof/>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A02B18" w:rsidRPr="00F80F0A" w:rsidRDefault="00A02B18" w:rsidP="009D332B">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269239836"/>
      <w:docPartObj>
        <w:docPartGallery w:val="Page Numbers (Bottom of Page)"/>
        <w:docPartUnique/>
      </w:docPartObj>
    </w:sdtPr>
    <w:sdtEndPr>
      <w:rPr>
        <w:rStyle w:val="Numrodepage"/>
      </w:rPr>
    </w:sdtEndPr>
    <w:sdtContent>
      <w:p w14:paraId="7967AF4C" w14:textId="77777777" w:rsidR="00A02B18" w:rsidRDefault="00A02B18" w:rsidP="00A02B18">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9BCE26F" w14:textId="77777777" w:rsidR="00A02B18" w:rsidRDefault="00A02B18">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D2DBDC" w14:textId="77777777" w:rsidR="00A02B18" w:rsidRDefault="00A02B1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22FD02" w14:textId="77777777" w:rsidR="00B905D4" w:rsidRDefault="00B905D4" w:rsidP="005E3AF4">
      <w:r>
        <w:separator/>
      </w:r>
    </w:p>
  </w:footnote>
  <w:footnote w:type="continuationSeparator" w:id="0">
    <w:p w14:paraId="56E55046" w14:textId="77777777" w:rsidR="00B905D4" w:rsidRDefault="00B905D4" w:rsidP="005E3AF4">
      <w:r>
        <w:continuationSeparator/>
      </w:r>
    </w:p>
  </w:footnote>
  <w:footnote w:type="continuationNotice" w:id="1">
    <w:p w14:paraId="1EF0DB3E" w14:textId="77777777" w:rsidR="00B905D4" w:rsidRDefault="00B905D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528B79" w14:textId="13A62DE7" w:rsidR="00A02B18" w:rsidRPr="00DA3FAE" w:rsidRDefault="00A02B18"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DL 951-952-953-954</w:t>
    </w:r>
  </w:p>
  <w:p w14:paraId="73BD7B3E" w14:textId="6608C8B1" w:rsidR="00A02B18" w:rsidRPr="00684325" w:rsidRDefault="00A02B18" w:rsidP="00684325">
    <w:pPr>
      <w:pStyle w:val="Semaine"/>
      <w:spacing w:after="360"/>
      <w:rPr>
        <w:sz w:val="28"/>
        <w:szCs w:val="28"/>
      </w:rPr>
    </w:pPr>
    <w:r>
      <w:rPr>
        <w:sz w:val="28"/>
        <w:szCs w:val="28"/>
      </w:rPr>
      <w:t>Semaine du 11 mai</w:t>
    </w:r>
    <w:r w:rsidRPr="00684325">
      <w:rPr>
        <w:sz w:val="28"/>
        <w:szCs w:val="28"/>
      </w:rPr>
      <w:t xml:space="preserve"> 2020</w:t>
    </w:r>
  </w:p>
  <w:p w14:paraId="472DF501" w14:textId="77777777" w:rsidR="00A02B18" w:rsidRPr="005E3AF4" w:rsidRDefault="00A02B18" w:rsidP="005E3AF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1821E4ED" w:rsidR="00A02B18" w:rsidRPr="005E3AF4" w:rsidRDefault="00A02B18" w:rsidP="00035250">
    <w:pPr>
      <w:pStyle w:val="Nomdelamatireetniveau"/>
      <w:spacing w:before="480" w:after="720"/>
    </w:pPr>
    <w:r>
      <w:t>Français, langue d’enseignement</w:t>
    </w:r>
    <w:r w:rsidRPr="007C3A69">
      <w:t xml:space="preserve"> • </w:t>
    </w:r>
    <w:r>
      <w:t>1</w:t>
    </w:r>
    <w:r w:rsidRPr="00A02B18">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3079BA8F" w:rsidR="00A02B18" w:rsidRPr="005E3AF4" w:rsidRDefault="00A02B18" w:rsidP="00035250">
    <w:pPr>
      <w:pStyle w:val="Nomdelamatireetniveau"/>
      <w:spacing w:before="480" w:after="720"/>
    </w:pPr>
    <w:r>
      <w:t>Anglais, langue seconde</w:t>
    </w:r>
    <w:r w:rsidRPr="007C3A69">
      <w:t xml:space="preserve"> • </w:t>
    </w:r>
    <w:r>
      <w:t>1</w:t>
    </w:r>
    <w:r w:rsidRPr="00A02B18">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0882965D" w:rsidR="00A02B18" w:rsidRPr="005E3AF4" w:rsidRDefault="00A02B18" w:rsidP="00035250">
    <w:pPr>
      <w:pStyle w:val="Nomdelamatireetniveau"/>
      <w:spacing w:before="480" w:after="720"/>
    </w:pPr>
    <w:r>
      <w:t>Science et technologie</w:t>
    </w:r>
    <w:r w:rsidRPr="007C3A69">
      <w:t xml:space="preserve"> • </w:t>
    </w:r>
    <w:r>
      <w:t>1</w:t>
    </w:r>
    <w:r w:rsidRPr="00A02B18">
      <w:rPr>
        <w:vertAlign w:val="superscript"/>
      </w:rPr>
      <w:t>r</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2FF8E" w14:textId="77777777" w:rsidR="00A02B18" w:rsidRDefault="00A02B18">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FED09" w14:textId="77777777" w:rsidR="00A02B18" w:rsidRDefault="00A02B18">
    <w:pPr>
      <w:pStyle w:val="En-tte"/>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54BA16" w14:textId="77777777" w:rsidR="00A02B18" w:rsidRDefault="00A02B18">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986F8" w14:textId="77777777" w:rsidR="00A02B18" w:rsidRPr="005E3AF4" w:rsidRDefault="00A02B18" w:rsidP="00A02B18">
    <w:pPr>
      <w:pStyle w:val="Niveau-Pagessuivantes"/>
    </w:pPr>
    <w:r>
      <w:t>1</w:t>
    </w:r>
    <w:r w:rsidRPr="00A6667D">
      <w:rPr>
        <w:vertAlign w:val="superscript"/>
      </w:rPr>
      <w:t>r</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111F2"/>
    <w:multiLevelType w:val="multilevel"/>
    <w:tmpl w:val="9DC87D16"/>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9245C"/>
    <w:multiLevelType w:val="hybridMultilevel"/>
    <w:tmpl w:val="0EC4C55E"/>
    <w:lvl w:ilvl="0" w:tplc="0C0C0003">
      <w:start w:val="1"/>
      <w:numFmt w:val="bullet"/>
      <w:lvlText w:val="o"/>
      <w:lvlJc w:val="left"/>
      <w:pPr>
        <w:ind w:left="720" w:hanging="360"/>
      </w:pPr>
      <w:rPr>
        <w:rFonts w:ascii="Courier New" w:hAnsi="Courier New" w:cs="Courier New"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F5D250F"/>
    <w:multiLevelType w:val="hybridMultilevel"/>
    <w:tmpl w:val="BE4280CA"/>
    <w:lvl w:ilvl="0" w:tplc="0C0C0001">
      <w:start w:val="1"/>
      <w:numFmt w:val="bullet"/>
      <w:pStyle w:val="Tableau-Liste"/>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16463DD2"/>
    <w:multiLevelType w:val="hybridMultilevel"/>
    <w:tmpl w:val="DF601CC4"/>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96D21CD"/>
    <w:multiLevelType w:val="hybridMultilevel"/>
    <w:tmpl w:val="DB0AC5F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ABE2E02"/>
    <w:multiLevelType w:val="hybridMultilevel"/>
    <w:tmpl w:val="8A3EF85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AD22DAC"/>
    <w:multiLevelType w:val="multilevel"/>
    <w:tmpl w:val="38DE00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41D09"/>
    <w:multiLevelType w:val="multilevel"/>
    <w:tmpl w:val="59BACF88"/>
    <w:lvl w:ilvl="0">
      <w:start w:val="1"/>
      <w:numFmt w:val="bullet"/>
      <w:lvlText w:val=""/>
      <w:lvlJc w:val="left"/>
      <w:pPr>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1E04300"/>
    <w:multiLevelType w:val="hybridMultilevel"/>
    <w:tmpl w:val="0E5E7AD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C9A3CF9"/>
    <w:multiLevelType w:val="hybridMultilevel"/>
    <w:tmpl w:val="974A95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33A04D4D"/>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A830FE"/>
    <w:multiLevelType w:val="hybridMultilevel"/>
    <w:tmpl w:val="8B4A2DC6"/>
    <w:lvl w:ilvl="0" w:tplc="0C0C0001">
      <w:start w:val="1"/>
      <w:numFmt w:val="bullet"/>
      <w:lvlText w:val=""/>
      <w:lvlJc w:val="left"/>
      <w:pPr>
        <w:ind w:left="720" w:hanging="360"/>
      </w:pPr>
      <w:rPr>
        <w:rFonts w:ascii="Symbol" w:hAnsi="Symbol" w:hint="default"/>
      </w:rPr>
    </w:lvl>
    <w:lvl w:ilvl="1" w:tplc="0C0C0001">
      <w:start w:val="1"/>
      <w:numFmt w:val="bullet"/>
      <w:lvlText w:val=""/>
      <w:lvlJc w:val="left"/>
      <w:pPr>
        <w:ind w:left="1440" w:hanging="360"/>
      </w:pPr>
      <w:rPr>
        <w:rFonts w:ascii="Symbol" w:hAnsi="Symbol" w:hint="default"/>
      </w:r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42CC4DBF"/>
    <w:multiLevelType w:val="multilevel"/>
    <w:tmpl w:val="E36409F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4643430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83738EA"/>
    <w:multiLevelType w:val="multilevel"/>
    <w:tmpl w:val="11B23AE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59166E"/>
    <w:multiLevelType w:val="hybridMultilevel"/>
    <w:tmpl w:val="DA3A828A"/>
    <w:lvl w:ilvl="0" w:tplc="985203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18" w15:restartNumberingAfterBreak="0">
    <w:nsid w:val="4AB55186"/>
    <w:multiLevelType w:val="hybridMultilevel"/>
    <w:tmpl w:val="103410B0"/>
    <w:lvl w:ilvl="0" w:tplc="B3E4B08C">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50F643A9"/>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54B86FCB"/>
    <w:multiLevelType w:val="hybridMultilevel"/>
    <w:tmpl w:val="E6A26002"/>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A966369"/>
    <w:multiLevelType w:val="multilevel"/>
    <w:tmpl w:val="0974E5A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6" w15:restartNumberingAfterBreak="0">
    <w:nsid w:val="5E287BFA"/>
    <w:multiLevelType w:val="multilevel"/>
    <w:tmpl w:val="19DEE1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49326F"/>
    <w:multiLevelType w:val="hybridMultilevel"/>
    <w:tmpl w:val="27741534"/>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28" w15:restartNumberingAfterBreak="0">
    <w:nsid w:val="60573AF8"/>
    <w:multiLevelType w:val="hybridMultilevel"/>
    <w:tmpl w:val="01B87270"/>
    <w:lvl w:ilvl="0" w:tplc="64DCC08E">
      <w:start w:val="1"/>
      <w:numFmt w:val="decimal"/>
      <w:lvlText w:val="%1."/>
      <w:lvlJc w:val="left"/>
      <w:pPr>
        <w:ind w:left="705" w:hanging="705"/>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0AD0BAE"/>
    <w:multiLevelType w:val="multilevel"/>
    <w:tmpl w:val="75AA9B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A5207A0"/>
    <w:multiLevelType w:val="hybridMultilevel"/>
    <w:tmpl w:val="DA3A828A"/>
    <w:lvl w:ilvl="0" w:tplc="985203AA">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2" w15:restartNumberingAfterBreak="0">
    <w:nsid w:val="6D1870B9"/>
    <w:multiLevelType w:val="multilevel"/>
    <w:tmpl w:val="D07CA65E"/>
    <w:lvl w:ilvl="0">
      <w:start w:val="1"/>
      <w:numFmt w:val="decimal"/>
      <w:lvlText w:val="%1."/>
      <w:lvlJc w:val="left"/>
      <w:pPr>
        <w:ind w:left="360" w:hanging="360"/>
      </w:pPr>
      <w:rPr>
        <w:rFonts w:cs="Aria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73041FCD"/>
    <w:multiLevelType w:val="hybridMultilevel"/>
    <w:tmpl w:val="B77214E2"/>
    <w:lvl w:ilvl="0" w:tplc="012C5D90">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5" w15:restartNumberingAfterBreak="0">
    <w:nsid w:val="73EA3281"/>
    <w:multiLevelType w:val="multilevel"/>
    <w:tmpl w:val="D07CA65E"/>
    <w:lvl w:ilvl="0">
      <w:start w:val="1"/>
      <w:numFmt w:val="decimal"/>
      <w:lvlText w:val="%1."/>
      <w:lvlJc w:val="left"/>
      <w:pPr>
        <w:ind w:left="720" w:hanging="360"/>
      </w:pPr>
      <w:rPr>
        <w:rFonts w:cs="Arial" w:hint="default"/>
        <w:sz w:val="2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7AE87650"/>
    <w:multiLevelType w:val="multilevel"/>
    <w:tmpl w:val="1FB8595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D5B7146"/>
    <w:multiLevelType w:val="hybridMultilevel"/>
    <w:tmpl w:val="B7D6092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F9E1FE9"/>
    <w:multiLevelType w:val="multilevel"/>
    <w:tmpl w:val="59BACF88"/>
    <w:lvl w:ilvl="0">
      <w:start w:val="1"/>
      <w:numFmt w:val="bullet"/>
      <w:lvlText w:val=""/>
      <w:lvlJc w:val="left"/>
      <w:pPr>
        <w:ind w:left="360" w:hanging="360"/>
      </w:pPr>
      <w:rPr>
        <w:rFonts w:ascii="Symbol" w:hAnsi="Symbol" w:hint="default"/>
        <w:sz w:val="20"/>
      </w:rPr>
    </w:lvl>
    <w:lvl w:ilvl="1">
      <w:start w:val="1"/>
      <w:numFmt w:val="bullet"/>
      <w:lvlText w:val=""/>
      <w:lvlJc w:val="left"/>
      <w:pPr>
        <w:ind w:left="1080" w:hanging="360"/>
      </w:pPr>
      <w:rPr>
        <w:rFonts w:ascii="Symbol" w:hAnsi="Symbol" w:hint="default"/>
        <w:color w:val="auto"/>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30"/>
  </w:num>
  <w:num w:numId="2">
    <w:abstractNumId w:val="12"/>
  </w:num>
  <w:num w:numId="3">
    <w:abstractNumId w:val="2"/>
  </w:num>
  <w:num w:numId="4">
    <w:abstractNumId w:val="21"/>
  </w:num>
  <w:num w:numId="5">
    <w:abstractNumId w:val="3"/>
  </w:num>
  <w:num w:numId="6">
    <w:abstractNumId w:val="38"/>
  </w:num>
  <w:num w:numId="7">
    <w:abstractNumId w:val="29"/>
  </w:num>
  <w:num w:numId="8">
    <w:abstractNumId w:val="1"/>
  </w:num>
  <w:num w:numId="9">
    <w:abstractNumId w:val="19"/>
  </w:num>
  <w:num w:numId="10">
    <w:abstractNumId w:val="11"/>
  </w:num>
  <w:num w:numId="11">
    <w:abstractNumId w:val="37"/>
  </w:num>
  <w:num w:numId="12">
    <w:abstractNumId w:val="15"/>
  </w:num>
  <w:num w:numId="13">
    <w:abstractNumId w:val="26"/>
  </w:num>
  <w:num w:numId="14">
    <w:abstractNumId w:val="5"/>
  </w:num>
  <w:num w:numId="15">
    <w:abstractNumId w:val="28"/>
  </w:num>
  <w:num w:numId="16">
    <w:abstractNumId w:val="14"/>
  </w:num>
  <w:num w:numId="17">
    <w:abstractNumId w:val="8"/>
  </w:num>
  <w:num w:numId="18">
    <w:abstractNumId w:val="33"/>
  </w:num>
  <w:num w:numId="19">
    <w:abstractNumId w:val="20"/>
  </w:num>
  <w:num w:numId="20">
    <w:abstractNumId w:val="24"/>
  </w:num>
  <w:num w:numId="21">
    <w:abstractNumId w:val="25"/>
  </w:num>
  <w:num w:numId="22">
    <w:abstractNumId w:val="36"/>
  </w:num>
  <w:num w:numId="23">
    <w:abstractNumId w:val="22"/>
  </w:num>
  <w:num w:numId="24">
    <w:abstractNumId w:val="30"/>
  </w:num>
  <w:num w:numId="25">
    <w:abstractNumId w:val="30"/>
  </w:num>
  <w:num w:numId="26">
    <w:abstractNumId w:val="30"/>
  </w:num>
  <w:num w:numId="27">
    <w:abstractNumId w:val="34"/>
  </w:num>
  <w:num w:numId="28">
    <w:abstractNumId w:val="27"/>
  </w:num>
  <w:num w:numId="29">
    <w:abstractNumId w:val="18"/>
  </w:num>
  <w:num w:numId="30">
    <w:abstractNumId w:val="9"/>
  </w:num>
  <w:num w:numId="31">
    <w:abstractNumId w:val="6"/>
  </w:num>
  <w:num w:numId="32">
    <w:abstractNumId w:val="16"/>
  </w:num>
  <w:num w:numId="33">
    <w:abstractNumId w:val="23"/>
  </w:num>
  <w:num w:numId="34">
    <w:abstractNumId w:val="0"/>
  </w:num>
  <w:num w:numId="35">
    <w:abstractNumId w:val="13"/>
  </w:num>
  <w:num w:numId="36">
    <w:abstractNumId w:val="31"/>
  </w:num>
  <w:num w:numId="37">
    <w:abstractNumId w:val="17"/>
  </w:num>
  <w:num w:numId="38">
    <w:abstractNumId w:val="35"/>
  </w:num>
  <w:num w:numId="39">
    <w:abstractNumId w:val="4"/>
  </w:num>
  <w:num w:numId="40">
    <w:abstractNumId w:val="7"/>
  </w:num>
  <w:num w:numId="41">
    <w:abstractNumId w:val="39"/>
  </w:num>
  <w:num w:numId="42">
    <w:abstractNumId w:val="10"/>
  </w:num>
  <w:num w:numId="43">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214CA"/>
    <w:rsid w:val="000224BD"/>
    <w:rsid w:val="00023690"/>
    <w:rsid w:val="00027223"/>
    <w:rsid w:val="0003177F"/>
    <w:rsid w:val="00035250"/>
    <w:rsid w:val="00041F0F"/>
    <w:rsid w:val="000562BA"/>
    <w:rsid w:val="00056469"/>
    <w:rsid w:val="00057E82"/>
    <w:rsid w:val="00065BB3"/>
    <w:rsid w:val="00070B3B"/>
    <w:rsid w:val="00076054"/>
    <w:rsid w:val="00084947"/>
    <w:rsid w:val="000872BF"/>
    <w:rsid w:val="00092E1C"/>
    <w:rsid w:val="000B5039"/>
    <w:rsid w:val="000C58BB"/>
    <w:rsid w:val="000E20B6"/>
    <w:rsid w:val="000E742B"/>
    <w:rsid w:val="000F1DBF"/>
    <w:rsid w:val="00102DCC"/>
    <w:rsid w:val="00111BCF"/>
    <w:rsid w:val="0013093F"/>
    <w:rsid w:val="00136D7D"/>
    <w:rsid w:val="00145AE5"/>
    <w:rsid w:val="00157F0D"/>
    <w:rsid w:val="00165850"/>
    <w:rsid w:val="001660B6"/>
    <w:rsid w:val="00170D0A"/>
    <w:rsid w:val="00171B64"/>
    <w:rsid w:val="0018368D"/>
    <w:rsid w:val="00190D65"/>
    <w:rsid w:val="00196722"/>
    <w:rsid w:val="001A2119"/>
    <w:rsid w:val="001A75A0"/>
    <w:rsid w:val="001B3A4A"/>
    <w:rsid w:val="001C0DF0"/>
    <w:rsid w:val="001C1862"/>
    <w:rsid w:val="001C4D6C"/>
    <w:rsid w:val="001E0566"/>
    <w:rsid w:val="00205CEC"/>
    <w:rsid w:val="00210CF3"/>
    <w:rsid w:val="00225CAD"/>
    <w:rsid w:val="00250DBA"/>
    <w:rsid w:val="0025327B"/>
    <w:rsid w:val="0025595F"/>
    <w:rsid w:val="00263481"/>
    <w:rsid w:val="0027010B"/>
    <w:rsid w:val="00285A09"/>
    <w:rsid w:val="002917E0"/>
    <w:rsid w:val="002962CC"/>
    <w:rsid w:val="002E6522"/>
    <w:rsid w:val="002F0968"/>
    <w:rsid w:val="002F2FF8"/>
    <w:rsid w:val="00312EB4"/>
    <w:rsid w:val="003158C4"/>
    <w:rsid w:val="0032242B"/>
    <w:rsid w:val="00340BF8"/>
    <w:rsid w:val="00341CBB"/>
    <w:rsid w:val="00356969"/>
    <w:rsid w:val="00360920"/>
    <w:rsid w:val="00367F21"/>
    <w:rsid w:val="00374248"/>
    <w:rsid w:val="00376620"/>
    <w:rsid w:val="00376C13"/>
    <w:rsid w:val="00383CD2"/>
    <w:rsid w:val="00396AC4"/>
    <w:rsid w:val="00397415"/>
    <w:rsid w:val="003A016B"/>
    <w:rsid w:val="003B6E32"/>
    <w:rsid w:val="003B7245"/>
    <w:rsid w:val="003C1EAE"/>
    <w:rsid w:val="003C4F56"/>
    <w:rsid w:val="003D6851"/>
    <w:rsid w:val="003E2859"/>
    <w:rsid w:val="003E4338"/>
    <w:rsid w:val="003E6357"/>
    <w:rsid w:val="00403906"/>
    <w:rsid w:val="004041A4"/>
    <w:rsid w:val="0041397A"/>
    <w:rsid w:val="00426A99"/>
    <w:rsid w:val="00433C28"/>
    <w:rsid w:val="00435573"/>
    <w:rsid w:val="00444EC0"/>
    <w:rsid w:val="00446BA6"/>
    <w:rsid w:val="0047401C"/>
    <w:rsid w:val="00474523"/>
    <w:rsid w:val="00482B71"/>
    <w:rsid w:val="00485051"/>
    <w:rsid w:val="004A2EE5"/>
    <w:rsid w:val="004A430E"/>
    <w:rsid w:val="004A5598"/>
    <w:rsid w:val="004B5677"/>
    <w:rsid w:val="004C2A34"/>
    <w:rsid w:val="004C39F9"/>
    <w:rsid w:val="004C5C5D"/>
    <w:rsid w:val="004F30BA"/>
    <w:rsid w:val="004F426D"/>
    <w:rsid w:val="004F7E20"/>
    <w:rsid w:val="004F7FF5"/>
    <w:rsid w:val="005104F1"/>
    <w:rsid w:val="005125D6"/>
    <w:rsid w:val="00515B22"/>
    <w:rsid w:val="00525129"/>
    <w:rsid w:val="00533AAB"/>
    <w:rsid w:val="00535159"/>
    <w:rsid w:val="00535D9F"/>
    <w:rsid w:val="0053659B"/>
    <w:rsid w:val="0053743B"/>
    <w:rsid w:val="0054226E"/>
    <w:rsid w:val="00545E50"/>
    <w:rsid w:val="00550553"/>
    <w:rsid w:val="00571312"/>
    <w:rsid w:val="00582B0E"/>
    <w:rsid w:val="00584595"/>
    <w:rsid w:val="00585858"/>
    <w:rsid w:val="005C3D7E"/>
    <w:rsid w:val="005D629A"/>
    <w:rsid w:val="005E1D46"/>
    <w:rsid w:val="005E249F"/>
    <w:rsid w:val="005E3AF4"/>
    <w:rsid w:val="00604DC1"/>
    <w:rsid w:val="0061305F"/>
    <w:rsid w:val="00620C5C"/>
    <w:rsid w:val="00626532"/>
    <w:rsid w:val="00635593"/>
    <w:rsid w:val="00641D75"/>
    <w:rsid w:val="00642EB4"/>
    <w:rsid w:val="00651A49"/>
    <w:rsid w:val="00667D8B"/>
    <w:rsid w:val="00670BEC"/>
    <w:rsid w:val="00673EEB"/>
    <w:rsid w:val="00684325"/>
    <w:rsid w:val="0069032F"/>
    <w:rsid w:val="0069035F"/>
    <w:rsid w:val="00691913"/>
    <w:rsid w:val="00694F5D"/>
    <w:rsid w:val="006C61ED"/>
    <w:rsid w:val="006D717C"/>
    <w:rsid w:val="006E0CFD"/>
    <w:rsid w:val="006E17E9"/>
    <w:rsid w:val="006E7BCB"/>
    <w:rsid w:val="006F3382"/>
    <w:rsid w:val="006F62DE"/>
    <w:rsid w:val="00701DF9"/>
    <w:rsid w:val="00702D99"/>
    <w:rsid w:val="00717269"/>
    <w:rsid w:val="00724443"/>
    <w:rsid w:val="00726125"/>
    <w:rsid w:val="00727C0D"/>
    <w:rsid w:val="00736FFF"/>
    <w:rsid w:val="007418C0"/>
    <w:rsid w:val="00755C93"/>
    <w:rsid w:val="00757805"/>
    <w:rsid w:val="00767E66"/>
    <w:rsid w:val="00774B0E"/>
    <w:rsid w:val="00784666"/>
    <w:rsid w:val="007946EB"/>
    <w:rsid w:val="007A0545"/>
    <w:rsid w:val="007A282B"/>
    <w:rsid w:val="007A5277"/>
    <w:rsid w:val="007A5E3E"/>
    <w:rsid w:val="007C3A69"/>
    <w:rsid w:val="007D5DBE"/>
    <w:rsid w:val="007E2067"/>
    <w:rsid w:val="007E43E6"/>
    <w:rsid w:val="00802014"/>
    <w:rsid w:val="00810D18"/>
    <w:rsid w:val="0081423C"/>
    <w:rsid w:val="00831F86"/>
    <w:rsid w:val="00832DF2"/>
    <w:rsid w:val="008369D1"/>
    <w:rsid w:val="0084330D"/>
    <w:rsid w:val="00846580"/>
    <w:rsid w:val="00854C2A"/>
    <w:rsid w:val="00861EFB"/>
    <w:rsid w:val="0086344F"/>
    <w:rsid w:val="0087296A"/>
    <w:rsid w:val="00873AD9"/>
    <w:rsid w:val="0088272B"/>
    <w:rsid w:val="00882DE5"/>
    <w:rsid w:val="008911E7"/>
    <w:rsid w:val="008A25C6"/>
    <w:rsid w:val="008A796C"/>
    <w:rsid w:val="008C3ADD"/>
    <w:rsid w:val="008D23E4"/>
    <w:rsid w:val="008D61D6"/>
    <w:rsid w:val="008E1557"/>
    <w:rsid w:val="008E367A"/>
    <w:rsid w:val="008E4673"/>
    <w:rsid w:val="008F39EF"/>
    <w:rsid w:val="00911189"/>
    <w:rsid w:val="00911C96"/>
    <w:rsid w:val="009128FD"/>
    <w:rsid w:val="00915DC8"/>
    <w:rsid w:val="00942AA5"/>
    <w:rsid w:val="00945F6B"/>
    <w:rsid w:val="00956376"/>
    <w:rsid w:val="009623F8"/>
    <w:rsid w:val="00967B9A"/>
    <w:rsid w:val="00994A61"/>
    <w:rsid w:val="009B5E50"/>
    <w:rsid w:val="009C62F7"/>
    <w:rsid w:val="009C6DB2"/>
    <w:rsid w:val="009D332B"/>
    <w:rsid w:val="009F43D3"/>
    <w:rsid w:val="009F7EFB"/>
    <w:rsid w:val="00A02B18"/>
    <w:rsid w:val="00A07934"/>
    <w:rsid w:val="00A1050B"/>
    <w:rsid w:val="00A13793"/>
    <w:rsid w:val="00A2529D"/>
    <w:rsid w:val="00A45102"/>
    <w:rsid w:val="00A53544"/>
    <w:rsid w:val="00A846D0"/>
    <w:rsid w:val="00A878E0"/>
    <w:rsid w:val="00A97DEF"/>
    <w:rsid w:val="00AA5966"/>
    <w:rsid w:val="00AB1F6D"/>
    <w:rsid w:val="00AC6B74"/>
    <w:rsid w:val="00AC6B7B"/>
    <w:rsid w:val="00AC7BC9"/>
    <w:rsid w:val="00AC7EF0"/>
    <w:rsid w:val="00AD4BD4"/>
    <w:rsid w:val="00AD6E9A"/>
    <w:rsid w:val="00AD7706"/>
    <w:rsid w:val="00AE4C98"/>
    <w:rsid w:val="00B01C75"/>
    <w:rsid w:val="00B02899"/>
    <w:rsid w:val="00B02E71"/>
    <w:rsid w:val="00B053AD"/>
    <w:rsid w:val="00B1004F"/>
    <w:rsid w:val="00B14054"/>
    <w:rsid w:val="00B176F8"/>
    <w:rsid w:val="00B254D9"/>
    <w:rsid w:val="00B261F0"/>
    <w:rsid w:val="00B27F38"/>
    <w:rsid w:val="00B35110"/>
    <w:rsid w:val="00B4114C"/>
    <w:rsid w:val="00B62B5E"/>
    <w:rsid w:val="00B62E34"/>
    <w:rsid w:val="00B6385C"/>
    <w:rsid w:val="00B6785D"/>
    <w:rsid w:val="00B731A6"/>
    <w:rsid w:val="00B760A6"/>
    <w:rsid w:val="00B905D4"/>
    <w:rsid w:val="00BA4768"/>
    <w:rsid w:val="00BA5838"/>
    <w:rsid w:val="00BB7001"/>
    <w:rsid w:val="00BC0ABF"/>
    <w:rsid w:val="00BC1B1F"/>
    <w:rsid w:val="00BC38C5"/>
    <w:rsid w:val="00BD102C"/>
    <w:rsid w:val="00BE0729"/>
    <w:rsid w:val="00BE1C32"/>
    <w:rsid w:val="00BE6221"/>
    <w:rsid w:val="00BE6AA5"/>
    <w:rsid w:val="00BE7F33"/>
    <w:rsid w:val="00BF068B"/>
    <w:rsid w:val="00C15B15"/>
    <w:rsid w:val="00C342AB"/>
    <w:rsid w:val="00C5269A"/>
    <w:rsid w:val="00C62A15"/>
    <w:rsid w:val="00C77E67"/>
    <w:rsid w:val="00C90E3E"/>
    <w:rsid w:val="00C90F6D"/>
    <w:rsid w:val="00C95E20"/>
    <w:rsid w:val="00CA406B"/>
    <w:rsid w:val="00CB3DCB"/>
    <w:rsid w:val="00CB7691"/>
    <w:rsid w:val="00CC210D"/>
    <w:rsid w:val="00CD002C"/>
    <w:rsid w:val="00CD7679"/>
    <w:rsid w:val="00D0151B"/>
    <w:rsid w:val="00D020EF"/>
    <w:rsid w:val="00D07121"/>
    <w:rsid w:val="00D078A1"/>
    <w:rsid w:val="00D132A8"/>
    <w:rsid w:val="00D221F6"/>
    <w:rsid w:val="00D260A4"/>
    <w:rsid w:val="00D3077D"/>
    <w:rsid w:val="00D34FDA"/>
    <w:rsid w:val="00D438CA"/>
    <w:rsid w:val="00D61BD3"/>
    <w:rsid w:val="00D62D9E"/>
    <w:rsid w:val="00D84E43"/>
    <w:rsid w:val="00DA27E4"/>
    <w:rsid w:val="00DA3FAE"/>
    <w:rsid w:val="00DA4DD9"/>
    <w:rsid w:val="00DB088D"/>
    <w:rsid w:val="00DC1034"/>
    <w:rsid w:val="00DC5C0B"/>
    <w:rsid w:val="00DD0562"/>
    <w:rsid w:val="00DD7143"/>
    <w:rsid w:val="00DD7988"/>
    <w:rsid w:val="00DF0FE1"/>
    <w:rsid w:val="00DF4403"/>
    <w:rsid w:val="00DF72C6"/>
    <w:rsid w:val="00E004FB"/>
    <w:rsid w:val="00E009AD"/>
    <w:rsid w:val="00E239E6"/>
    <w:rsid w:val="00E353C2"/>
    <w:rsid w:val="00E5645B"/>
    <w:rsid w:val="00E610D1"/>
    <w:rsid w:val="00E63F77"/>
    <w:rsid w:val="00E70713"/>
    <w:rsid w:val="00E714B3"/>
    <w:rsid w:val="00E8704B"/>
    <w:rsid w:val="00E95B26"/>
    <w:rsid w:val="00EA1099"/>
    <w:rsid w:val="00EA31FE"/>
    <w:rsid w:val="00EB0E1D"/>
    <w:rsid w:val="00EB1C6A"/>
    <w:rsid w:val="00EC3381"/>
    <w:rsid w:val="00EC6DF5"/>
    <w:rsid w:val="00EC70B3"/>
    <w:rsid w:val="00EC710B"/>
    <w:rsid w:val="00EC78FB"/>
    <w:rsid w:val="00EF1336"/>
    <w:rsid w:val="00EF711C"/>
    <w:rsid w:val="00EF7EAC"/>
    <w:rsid w:val="00F0005B"/>
    <w:rsid w:val="00F0378E"/>
    <w:rsid w:val="00F10B83"/>
    <w:rsid w:val="00F12052"/>
    <w:rsid w:val="00F20B19"/>
    <w:rsid w:val="00F32381"/>
    <w:rsid w:val="00F32D3A"/>
    <w:rsid w:val="00F34D21"/>
    <w:rsid w:val="00F4506D"/>
    <w:rsid w:val="00F47AE5"/>
    <w:rsid w:val="00F54EA7"/>
    <w:rsid w:val="00F559B6"/>
    <w:rsid w:val="00F66EA5"/>
    <w:rsid w:val="00F80F0A"/>
    <w:rsid w:val="00F81E24"/>
    <w:rsid w:val="00F83F51"/>
    <w:rsid w:val="00F94ED1"/>
    <w:rsid w:val="00F96E56"/>
    <w:rsid w:val="00FA2EBB"/>
    <w:rsid w:val="00FA54D7"/>
    <w:rsid w:val="00FB029F"/>
    <w:rsid w:val="00FB2618"/>
    <w:rsid w:val="00FC1F19"/>
    <w:rsid w:val="00FD100F"/>
    <w:rsid w:val="00FD5456"/>
    <w:rsid w:val="00FE0037"/>
    <w:rsid w:val="00FE0805"/>
    <w:rsid w:val="00FE0D66"/>
    <w:rsid w:val="00FE17F4"/>
    <w:rsid w:val="00FF317B"/>
    <w:rsid w:val="04A2C325"/>
    <w:rsid w:val="07794596"/>
    <w:rsid w:val="0977DC4B"/>
    <w:rsid w:val="106CBEEE"/>
    <w:rsid w:val="14A3CF7D"/>
    <w:rsid w:val="1A240863"/>
    <w:rsid w:val="1A70345A"/>
    <w:rsid w:val="1B0265DD"/>
    <w:rsid w:val="1BCA995B"/>
    <w:rsid w:val="1C7C5EBE"/>
    <w:rsid w:val="1DF2A711"/>
    <w:rsid w:val="1ED70751"/>
    <w:rsid w:val="226E734C"/>
    <w:rsid w:val="22847A11"/>
    <w:rsid w:val="24DB619E"/>
    <w:rsid w:val="2688D16A"/>
    <w:rsid w:val="2767FBE8"/>
    <w:rsid w:val="278C4607"/>
    <w:rsid w:val="28284DEF"/>
    <w:rsid w:val="28DBBC4C"/>
    <w:rsid w:val="297D2C43"/>
    <w:rsid w:val="2B0BA7EC"/>
    <w:rsid w:val="2B82C020"/>
    <w:rsid w:val="304BCCE7"/>
    <w:rsid w:val="32E5B702"/>
    <w:rsid w:val="3311FEEA"/>
    <w:rsid w:val="3495B40C"/>
    <w:rsid w:val="34AEC450"/>
    <w:rsid w:val="35784154"/>
    <w:rsid w:val="36BBB65C"/>
    <w:rsid w:val="38403E8B"/>
    <w:rsid w:val="39699AE9"/>
    <w:rsid w:val="3CDF5AE4"/>
    <w:rsid w:val="43426D46"/>
    <w:rsid w:val="441CAA34"/>
    <w:rsid w:val="446442D2"/>
    <w:rsid w:val="47ED5E89"/>
    <w:rsid w:val="48EC72BD"/>
    <w:rsid w:val="4E06DD21"/>
    <w:rsid w:val="4E20BA92"/>
    <w:rsid w:val="50501D5B"/>
    <w:rsid w:val="50ED8030"/>
    <w:rsid w:val="536154B1"/>
    <w:rsid w:val="541A70FA"/>
    <w:rsid w:val="55991EEC"/>
    <w:rsid w:val="56515B00"/>
    <w:rsid w:val="57C14CC2"/>
    <w:rsid w:val="59EE0896"/>
    <w:rsid w:val="5D7614E5"/>
    <w:rsid w:val="5E1B03B9"/>
    <w:rsid w:val="5EA46851"/>
    <w:rsid w:val="5EB89ADE"/>
    <w:rsid w:val="6224C106"/>
    <w:rsid w:val="649F8D7C"/>
    <w:rsid w:val="652C4380"/>
    <w:rsid w:val="69B46434"/>
    <w:rsid w:val="6B64089A"/>
    <w:rsid w:val="6D32924A"/>
    <w:rsid w:val="6D66122F"/>
    <w:rsid w:val="6F071C5D"/>
    <w:rsid w:val="71078406"/>
    <w:rsid w:val="7433AA77"/>
    <w:rsid w:val="79E1F270"/>
    <w:rsid w:val="79E21F10"/>
    <w:rsid w:val="7AB2A22B"/>
    <w:rsid w:val="7B9E7605"/>
    <w:rsid w:val="7BEACBDD"/>
    <w:rsid w:val="7F2058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docId w15:val="{37F8F319-E9AE-4076-984D-2FD03EFFB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qFormat/>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5104F1"/>
    <w:pPr>
      <w:tabs>
        <w:tab w:val="right" w:leader="dot" w:pos="9536"/>
      </w:tabs>
      <w:spacing w:before="12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EB0E1D"/>
    <w:pPr>
      <w:spacing w:before="100" w:beforeAutospacing="1" w:after="100" w:afterAutospacing="1"/>
    </w:pPr>
    <w:rPr>
      <w:rFonts w:ascii="Times New Roman" w:eastAsia="Times New Roman" w:hAnsi="Times New Roman"/>
      <w:sz w:val="24"/>
      <w:lang w:val="fr-CA" w:eastAsia="fr-CA"/>
    </w:rPr>
  </w:style>
  <w:style w:type="character" w:customStyle="1" w:styleId="spellingerror">
    <w:name w:val="spellingerror"/>
    <w:basedOn w:val="Policepardfaut"/>
    <w:rsid w:val="00433C28"/>
  </w:style>
  <w:style w:type="character" w:styleId="Lienhypertextesuivivisit">
    <w:name w:val="FollowedHyperlink"/>
    <w:basedOn w:val="Policepardfaut"/>
    <w:uiPriority w:val="99"/>
    <w:semiHidden/>
    <w:unhideWhenUsed/>
    <w:rsid w:val="00EB1C6A"/>
    <w:rPr>
      <w:color w:val="3EBBF0" w:themeColor="followedHyperlink"/>
      <w:u w:val="single"/>
    </w:rPr>
  </w:style>
  <w:style w:type="character" w:customStyle="1" w:styleId="UnresolvedMention">
    <w:name w:val="Unresolved Mention"/>
    <w:basedOn w:val="Policepardfaut"/>
    <w:uiPriority w:val="99"/>
    <w:rsid w:val="00DD7988"/>
    <w:rPr>
      <w:color w:val="605E5C"/>
      <w:shd w:val="clear" w:color="auto" w:fill="E1DFDD"/>
    </w:rPr>
  </w:style>
  <w:style w:type="paragraph" w:styleId="Notedebasdepage">
    <w:name w:val="footnote text"/>
    <w:basedOn w:val="Normal"/>
    <w:link w:val="NotedebasdepageCar"/>
    <w:uiPriority w:val="99"/>
    <w:semiHidden/>
    <w:unhideWhenUsed/>
    <w:rsid w:val="004041A4"/>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4041A4"/>
    <w:rPr>
      <w:sz w:val="20"/>
      <w:szCs w:val="20"/>
      <w:lang w:val="fr-CA"/>
    </w:rPr>
  </w:style>
  <w:style w:type="character" w:styleId="Appelnotedebasdep">
    <w:name w:val="footnote reference"/>
    <w:basedOn w:val="Policepardfaut"/>
    <w:uiPriority w:val="99"/>
    <w:semiHidden/>
    <w:unhideWhenUsed/>
    <w:rsid w:val="004041A4"/>
    <w:rPr>
      <w:vertAlign w:val="superscript"/>
    </w:rPr>
  </w:style>
  <w:style w:type="character" w:customStyle="1" w:styleId="scxw165919800">
    <w:name w:val="scxw165919800"/>
    <w:basedOn w:val="Policepardfaut"/>
    <w:rsid w:val="00F10B83"/>
  </w:style>
  <w:style w:type="paragraph" w:customStyle="1" w:styleId="Default">
    <w:name w:val="Default"/>
    <w:rsid w:val="00FB2618"/>
    <w:pPr>
      <w:autoSpaceDE w:val="0"/>
      <w:autoSpaceDN w:val="0"/>
      <w:adjustRightInd w:val="0"/>
    </w:pPr>
    <w:rPr>
      <w:rFonts w:ascii="Calibri" w:hAnsi="Calibri" w:cs="Calibri"/>
      <w:color w:val="000000"/>
      <w:lang w:val="fr-CA"/>
    </w:rPr>
  </w:style>
  <w:style w:type="paragraph" w:customStyle="1" w:styleId="Consigne-Texte">
    <w:name w:val="_Consigne - Texte"/>
    <w:rsid w:val="00A02B18"/>
    <w:pPr>
      <w:spacing w:after="60"/>
    </w:pPr>
    <w:rPr>
      <w:rFonts w:ascii="Arial" w:eastAsia="MS Mincho" w:hAnsi="Arial" w:cs="Times New Roman"/>
      <w:sz w:val="22"/>
      <w:szCs w:val="22"/>
      <w:lang w:eastAsia="fr-FR"/>
    </w:rPr>
  </w:style>
  <w:style w:type="paragraph" w:customStyle="1" w:styleId="Titredelactivit0">
    <w:name w:val="_Titre de l'activité"/>
    <w:next w:val="Consigne-Titre"/>
    <w:rsid w:val="00A02B18"/>
    <w:pPr>
      <w:spacing w:before="720" w:after="240"/>
      <w:outlineLvl w:val="1"/>
    </w:pPr>
    <w:rPr>
      <w:rFonts w:ascii="Arial" w:eastAsia="Times New Roman" w:hAnsi="Arial" w:cs="Arial"/>
      <w:b/>
      <w:color w:val="0070C0"/>
      <w:sz w:val="50"/>
      <w:szCs w:val="40"/>
      <w:lang w:eastAsia="fr-CA"/>
    </w:rPr>
  </w:style>
  <w:style w:type="paragraph" w:customStyle="1" w:styleId="Tableau-Informationauxparents">
    <w:name w:val="_Tableau - Information aux parents"/>
    <w:next w:val="Tableau-titre"/>
    <w:rsid w:val="00A02B18"/>
    <w:pPr>
      <w:outlineLvl w:val="2"/>
    </w:pPr>
    <w:rPr>
      <w:rFonts w:ascii="Arial" w:eastAsia="Times New Roman" w:hAnsi="Arial" w:cs="Arial"/>
      <w:b/>
      <w:color w:val="0070C0"/>
      <w:sz w:val="34"/>
      <w:szCs w:val="40"/>
      <w:lang w:eastAsia="fr-CA"/>
    </w:rPr>
  </w:style>
  <w:style w:type="paragraph" w:customStyle="1" w:styleId="Tableau-titre">
    <w:name w:val="_Tableau - titre"/>
    <w:rsid w:val="00A02B18"/>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A02B18"/>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A02B18"/>
    <w:pPr>
      <w:numPr>
        <w:numId w:val="3"/>
      </w:numPr>
      <w:spacing w:before="60" w:after="0"/>
      <w:ind w:left="357" w:hanging="357"/>
      <w:contextualSpacing w:val="0"/>
    </w:pPr>
    <w:rPr>
      <w:lang w:val="fr-FR"/>
    </w:rPr>
  </w:style>
  <w:style w:type="paragraph" w:customStyle="1" w:styleId="Crdit0">
    <w:name w:val="_Crédit"/>
    <w:rsid w:val="00A02B18"/>
    <w:pPr>
      <w:spacing w:before="120"/>
    </w:pPr>
    <w:rPr>
      <w:rFonts w:ascii="Arial" w:eastAsia="MS Mincho" w:hAnsi="Arial" w:cs="Times New Roman"/>
      <w:color w:val="737373"/>
      <w:sz w:val="20"/>
      <w:szCs w:val="20"/>
      <w:lang w:eastAsia="fr-FR"/>
    </w:rPr>
  </w:style>
  <w:style w:type="paragraph" w:customStyle="1" w:styleId="Consigne-tapes">
    <w:name w:val="_Consigne - Étapes"/>
    <w:rsid w:val="00A02B18"/>
    <w:pPr>
      <w:spacing w:before="120" w:after="120"/>
      <w:outlineLvl w:val="3"/>
    </w:pPr>
    <w:rPr>
      <w:rFonts w:ascii="Arial" w:eastAsia="MS Mincho" w:hAnsi="Arial" w:cs="Times New Roman"/>
      <w:b/>
      <w:color w:val="002060"/>
      <w:lang w:val="fr-CA" w:eastAsia="fr-FR"/>
    </w:rPr>
  </w:style>
  <w:style w:type="paragraph" w:customStyle="1" w:styleId="Niveau-Premirepage">
    <w:name w:val="_Niveau - Première page"/>
    <w:rsid w:val="00A02B1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A02B18"/>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A02B1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A02B18"/>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0"/>
    <w:rsid w:val="00A02B18"/>
    <w:pPr>
      <w:jc w:val="right"/>
      <w:outlineLvl w:val="0"/>
    </w:pPr>
    <w:rPr>
      <w:rFonts w:ascii="Arial" w:eastAsia="MS Mincho" w:hAnsi="Arial" w:cs="Arial"/>
      <w:b/>
      <w:color w:val="737373"/>
      <w:sz w:val="22"/>
      <w:szCs w:val="22"/>
      <w:lang w:eastAsia="fr-CA"/>
    </w:rPr>
  </w:style>
  <w:style w:type="paragraph" w:customStyle="1" w:styleId="Consigne-Titre">
    <w:name w:val="_Consigne - Titre"/>
    <w:next w:val="Consigne-Texte"/>
    <w:rsid w:val="00A02B18"/>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A02B18"/>
    <w:pPr>
      <w:spacing w:before="240" w:after="120"/>
      <w:ind w:right="763"/>
      <w:outlineLvl w:val="2"/>
    </w:pPr>
    <w:rPr>
      <w:b/>
      <w:color w:val="002060"/>
      <w:sz w:val="26"/>
      <w:lang w:eastAsia="fr-CA"/>
    </w:rPr>
  </w:style>
  <w:style w:type="paragraph" w:customStyle="1" w:styleId="Matriel-Texte">
    <w:name w:val="_Matériel - Texte"/>
    <w:rsid w:val="00A02B18"/>
    <w:pPr>
      <w:numPr>
        <w:numId w:val="29"/>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0"/>
    <w:rsid w:val="00A02B18"/>
    <w:pPr>
      <w:outlineLvl w:val="9"/>
    </w:pPr>
  </w:style>
  <w:style w:type="paragraph" w:customStyle="1" w:styleId="Liste">
    <w:name w:val="_Liste"/>
    <w:basedOn w:val="Paragraphedeliste"/>
    <w:rsid w:val="00A02B18"/>
    <w:pPr>
      <w:numPr>
        <w:numId w:val="0"/>
      </w:numPr>
      <w:spacing w:before="60" w:after="60"/>
      <w:ind w:left="720" w:hanging="360"/>
      <w:contextualSpacing w:val="0"/>
    </w:pPr>
    <w:rPr>
      <w:lang w:val="fr-FR"/>
    </w:rPr>
  </w:style>
  <w:style w:type="paragraph" w:customStyle="1" w:styleId="Consignepuceniveau2">
    <w:name w:val="_Consigne puce niveau 2"/>
    <w:basedOn w:val="Consigne-Texte"/>
    <w:rsid w:val="00A02B18"/>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6214">
      <w:bodyDiv w:val="1"/>
      <w:marLeft w:val="0"/>
      <w:marRight w:val="0"/>
      <w:marTop w:val="0"/>
      <w:marBottom w:val="0"/>
      <w:divBdr>
        <w:top w:val="none" w:sz="0" w:space="0" w:color="auto"/>
        <w:left w:val="none" w:sz="0" w:space="0" w:color="auto"/>
        <w:bottom w:val="none" w:sz="0" w:space="0" w:color="auto"/>
        <w:right w:val="none" w:sz="0" w:space="0" w:color="auto"/>
      </w:divBdr>
    </w:div>
    <w:div w:id="1195535206">
      <w:bodyDiv w:val="1"/>
      <w:marLeft w:val="0"/>
      <w:marRight w:val="0"/>
      <w:marTop w:val="0"/>
      <w:marBottom w:val="0"/>
      <w:divBdr>
        <w:top w:val="none" w:sz="0" w:space="0" w:color="auto"/>
        <w:left w:val="none" w:sz="0" w:space="0" w:color="auto"/>
        <w:bottom w:val="none" w:sz="0" w:space="0" w:color="auto"/>
        <w:right w:val="none" w:sz="0" w:space="0" w:color="auto"/>
      </w:divBdr>
      <w:divsChild>
        <w:div w:id="726683925">
          <w:marLeft w:val="0"/>
          <w:marRight w:val="0"/>
          <w:marTop w:val="0"/>
          <w:marBottom w:val="0"/>
          <w:divBdr>
            <w:top w:val="none" w:sz="0" w:space="0" w:color="auto"/>
            <w:left w:val="none" w:sz="0" w:space="0" w:color="auto"/>
            <w:bottom w:val="none" w:sz="0" w:space="0" w:color="auto"/>
            <w:right w:val="none" w:sz="0" w:space="0" w:color="auto"/>
          </w:divBdr>
        </w:div>
        <w:div w:id="916943178">
          <w:marLeft w:val="0"/>
          <w:marRight w:val="0"/>
          <w:marTop w:val="0"/>
          <w:marBottom w:val="0"/>
          <w:divBdr>
            <w:top w:val="none" w:sz="0" w:space="0" w:color="auto"/>
            <w:left w:val="none" w:sz="0" w:space="0" w:color="auto"/>
            <w:bottom w:val="none" w:sz="0" w:space="0" w:color="auto"/>
            <w:right w:val="none" w:sz="0" w:space="0" w:color="auto"/>
          </w:divBdr>
        </w:div>
        <w:div w:id="989139097">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490974502">
      <w:bodyDiv w:val="1"/>
      <w:marLeft w:val="0"/>
      <w:marRight w:val="0"/>
      <w:marTop w:val="0"/>
      <w:marBottom w:val="0"/>
      <w:divBdr>
        <w:top w:val="none" w:sz="0" w:space="0" w:color="auto"/>
        <w:left w:val="none" w:sz="0" w:space="0" w:color="auto"/>
        <w:bottom w:val="none" w:sz="0" w:space="0" w:color="auto"/>
        <w:right w:val="none" w:sz="0" w:space="0" w:color="auto"/>
      </w:divBdr>
      <w:divsChild>
        <w:div w:id="1940140775">
          <w:marLeft w:val="0"/>
          <w:marRight w:val="0"/>
          <w:marTop w:val="0"/>
          <w:marBottom w:val="0"/>
          <w:divBdr>
            <w:top w:val="none" w:sz="0" w:space="0" w:color="auto"/>
            <w:left w:val="none" w:sz="0" w:space="0" w:color="auto"/>
            <w:bottom w:val="none" w:sz="0" w:space="0" w:color="auto"/>
            <w:right w:val="none" w:sz="0" w:space="0" w:color="auto"/>
          </w:divBdr>
          <w:divsChild>
            <w:div w:id="385417833">
              <w:marLeft w:val="0"/>
              <w:marRight w:val="0"/>
              <w:marTop w:val="30"/>
              <w:marBottom w:val="30"/>
              <w:divBdr>
                <w:top w:val="none" w:sz="0" w:space="0" w:color="auto"/>
                <w:left w:val="none" w:sz="0" w:space="0" w:color="auto"/>
                <w:bottom w:val="none" w:sz="0" w:space="0" w:color="auto"/>
                <w:right w:val="none" w:sz="0" w:space="0" w:color="auto"/>
              </w:divBdr>
              <w:divsChild>
                <w:div w:id="1510019016">
                  <w:marLeft w:val="0"/>
                  <w:marRight w:val="0"/>
                  <w:marTop w:val="0"/>
                  <w:marBottom w:val="0"/>
                  <w:divBdr>
                    <w:top w:val="none" w:sz="0" w:space="0" w:color="auto"/>
                    <w:left w:val="none" w:sz="0" w:space="0" w:color="auto"/>
                    <w:bottom w:val="none" w:sz="0" w:space="0" w:color="auto"/>
                    <w:right w:val="none" w:sz="0" w:space="0" w:color="auto"/>
                  </w:divBdr>
                  <w:divsChild>
                    <w:div w:id="52506559">
                      <w:marLeft w:val="0"/>
                      <w:marRight w:val="0"/>
                      <w:marTop w:val="0"/>
                      <w:marBottom w:val="0"/>
                      <w:divBdr>
                        <w:top w:val="none" w:sz="0" w:space="0" w:color="auto"/>
                        <w:left w:val="none" w:sz="0" w:space="0" w:color="auto"/>
                        <w:bottom w:val="none" w:sz="0" w:space="0" w:color="auto"/>
                        <w:right w:val="none" w:sz="0" w:space="0" w:color="auto"/>
                      </w:divBdr>
                    </w:div>
                  </w:divsChild>
                </w:div>
                <w:div w:id="72289479">
                  <w:marLeft w:val="0"/>
                  <w:marRight w:val="0"/>
                  <w:marTop w:val="0"/>
                  <w:marBottom w:val="0"/>
                  <w:divBdr>
                    <w:top w:val="none" w:sz="0" w:space="0" w:color="auto"/>
                    <w:left w:val="none" w:sz="0" w:space="0" w:color="auto"/>
                    <w:bottom w:val="none" w:sz="0" w:space="0" w:color="auto"/>
                    <w:right w:val="none" w:sz="0" w:space="0" w:color="auto"/>
                  </w:divBdr>
                  <w:divsChild>
                    <w:div w:id="216163141">
                      <w:marLeft w:val="0"/>
                      <w:marRight w:val="0"/>
                      <w:marTop w:val="0"/>
                      <w:marBottom w:val="0"/>
                      <w:divBdr>
                        <w:top w:val="none" w:sz="0" w:space="0" w:color="auto"/>
                        <w:left w:val="none" w:sz="0" w:space="0" w:color="auto"/>
                        <w:bottom w:val="none" w:sz="0" w:space="0" w:color="auto"/>
                        <w:right w:val="none" w:sz="0" w:space="0" w:color="auto"/>
                      </w:divBdr>
                    </w:div>
                  </w:divsChild>
                </w:div>
                <w:div w:id="167210941">
                  <w:marLeft w:val="0"/>
                  <w:marRight w:val="0"/>
                  <w:marTop w:val="0"/>
                  <w:marBottom w:val="0"/>
                  <w:divBdr>
                    <w:top w:val="none" w:sz="0" w:space="0" w:color="auto"/>
                    <w:left w:val="none" w:sz="0" w:space="0" w:color="auto"/>
                    <w:bottom w:val="none" w:sz="0" w:space="0" w:color="auto"/>
                    <w:right w:val="none" w:sz="0" w:space="0" w:color="auto"/>
                  </w:divBdr>
                  <w:divsChild>
                    <w:div w:id="1471362265">
                      <w:marLeft w:val="0"/>
                      <w:marRight w:val="0"/>
                      <w:marTop w:val="0"/>
                      <w:marBottom w:val="0"/>
                      <w:divBdr>
                        <w:top w:val="none" w:sz="0" w:space="0" w:color="auto"/>
                        <w:left w:val="none" w:sz="0" w:space="0" w:color="auto"/>
                        <w:bottom w:val="none" w:sz="0" w:space="0" w:color="auto"/>
                        <w:right w:val="none" w:sz="0" w:space="0" w:color="auto"/>
                      </w:divBdr>
                    </w:div>
                  </w:divsChild>
                </w:div>
                <w:div w:id="167983340">
                  <w:marLeft w:val="0"/>
                  <w:marRight w:val="0"/>
                  <w:marTop w:val="0"/>
                  <w:marBottom w:val="0"/>
                  <w:divBdr>
                    <w:top w:val="none" w:sz="0" w:space="0" w:color="auto"/>
                    <w:left w:val="none" w:sz="0" w:space="0" w:color="auto"/>
                    <w:bottom w:val="none" w:sz="0" w:space="0" w:color="auto"/>
                    <w:right w:val="none" w:sz="0" w:space="0" w:color="auto"/>
                  </w:divBdr>
                  <w:divsChild>
                    <w:div w:id="1743481150">
                      <w:marLeft w:val="0"/>
                      <w:marRight w:val="0"/>
                      <w:marTop w:val="0"/>
                      <w:marBottom w:val="0"/>
                      <w:divBdr>
                        <w:top w:val="none" w:sz="0" w:space="0" w:color="auto"/>
                        <w:left w:val="none" w:sz="0" w:space="0" w:color="auto"/>
                        <w:bottom w:val="none" w:sz="0" w:space="0" w:color="auto"/>
                        <w:right w:val="none" w:sz="0" w:space="0" w:color="auto"/>
                      </w:divBdr>
                    </w:div>
                  </w:divsChild>
                </w:div>
                <w:div w:id="172845817">
                  <w:marLeft w:val="0"/>
                  <w:marRight w:val="0"/>
                  <w:marTop w:val="0"/>
                  <w:marBottom w:val="0"/>
                  <w:divBdr>
                    <w:top w:val="none" w:sz="0" w:space="0" w:color="auto"/>
                    <w:left w:val="none" w:sz="0" w:space="0" w:color="auto"/>
                    <w:bottom w:val="none" w:sz="0" w:space="0" w:color="auto"/>
                    <w:right w:val="none" w:sz="0" w:space="0" w:color="auto"/>
                  </w:divBdr>
                  <w:divsChild>
                    <w:div w:id="1636183627">
                      <w:marLeft w:val="0"/>
                      <w:marRight w:val="0"/>
                      <w:marTop w:val="0"/>
                      <w:marBottom w:val="0"/>
                      <w:divBdr>
                        <w:top w:val="none" w:sz="0" w:space="0" w:color="auto"/>
                        <w:left w:val="none" w:sz="0" w:space="0" w:color="auto"/>
                        <w:bottom w:val="none" w:sz="0" w:space="0" w:color="auto"/>
                        <w:right w:val="none" w:sz="0" w:space="0" w:color="auto"/>
                      </w:divBdr>
                    </w:div>
                  </w:divsChild>
                </w:div>
                <w:div w:id="901061915">
                  <w:marLeft w:val="0"/>
                  <w:marRight w:val="0"/>
                  <w:marTop w:val="0"/>
                  <w:marBottom w:val="0"/>
                  <w:divBdr>
                    <w:top w:val="none" w:sz="0" w:space="0" w:color="auto"/>
                    <w:left w:val="none" w:sz="0" w:space="0" w:color="auto"/>
                    <w:bottom w:val="none" w:sz="0" w:space="0" w:color="auto"/>
                    <w:right w:val="none" w:sz="0" w:space="0" w:color="auto"/>
                  </w:divBdr>
                  <w:divsChild>
                    <w:div w:id="202254450">
                      <w:marLeft w:val="0"/>
                      <w:marRight w:val="0"/>
                      <w:marTop w:val="0"/>
                      <w:marBottom w:val="0"/>
                      <w:divBdr>
                        <w:top w:val="none" w:sz="0" w:space="0" w:color="auto"/>
                        <w:left w:val="none" w:sz="0" w:space="0" w:color="auto"/>
                        <w:bottom w:val="none" w:sz="0" w:space="0" w:color="auto"/>
                        <w:right w:val="none" w:sz="0" w:space="0" w:color="auto"/>
                      </w:divBdr>
                    </w:div>
                  </w:divsChild>
                </w:div>
                <w:div w:id="1763523930">
                  <w:marLeft w:val="0"/>
                  <w:marRight w:val="0"/>
                  <w:marTop w:val="0"/>
                  <w:marBottom w:val="0"/>
                  <w:divBdr>
                    <w:top w:val="none" w:sz="0" w:space="0" w:color="auto"/>
                    <w:left w:val="none" w:sz="0" w:space="0" w:color="auto"/>
                    <w:bottom w:val="none" w:sz="0" w:space="0" w:color="auto"/>
                    <w:right w:val="none" w:sz="0" w:space="0" w:color="auto"/>
                  </w:divBdr>
                  <w:divsChild>
                    <w:div w:id="206576304">
                      <w:marLeft w:val="0"/>
                      <w:marRight w:val="0"/>
                      <w:marTop w:val="0"/>
                      <w:marBottom w:val="0"/>
                      <w:divBdr>
                        <w:top w:val="none" w:sz="0" w:space="0" w:color="auto"/>
                        <w:left w:val="none" w:sz="0" w:space="0" w:color="auto"/>
                        <w:bottom w:val="none" w:sz="0" w:space="0" w:color="auto"/>
                        <w:right w:val="none" w:sz="0" w:space="0" w:color="auto"/>
                      </w:divBdr>
                    </w:div>
                  </w:divsChild>
                </w:div>
                <w:div w:id="252051492">
                  <w:marLeft w:val="0"/>
                  <w:marRight w:val="0"/>
                  <w:marTop w:val="0"/>
                  <w:marBottom w:val="0"/>
                  <w:divBdr>
                    <w:top w:val="none" w:sz="0" w:space="0" w:color="auto"/>
                    <w:left w:val="none" w:sz="0" w:space="0" w:color="auto"/>
                    <w:bottom w:val="none" w:sz="0" w:space="0" w:color="auto"/>
                    <w:right w:val="none" w:sz="0" w:space="0" w:color="auto"/>
                  </w:divBdr>
                  <w:divsChild>
                    <w:div w:id="1037662951">
                      <w:marLeft w:val="0"/>
                      <w:marRight w:val="0"/>
                      <w:marTop w:val="0"/>
                      <w:marBottom w:val="0"/>
                      <w:divBdr>
                        <w:top w:val="none" w:sz="0" w:space="0" w:color="auto"/>
                        <w:left w:val="none" w:sz="0" w:space="0" w:color="auto"/>
                        <w:bottom w:val="none" w:sz="0" w:space="0" w:color="auto"/>
                        <w:right w:val="none" w:sz="0" w:space="0" w:color="auto"/>
                      </w:divBdr>
                    </w:div>
                  </w:divsChild>
                </w:div>
                <w:div w:id="262804095">
                  <w:marLeft w:val="0"/>
                  <w:marRight w:val="0"/>
                  <w:marTop w:val="0"/>
                  <w:marBottom w:val="0"/>
                  <w:divBdr>
                    <w:top w:val="none" w:sz="0" w:space="0" w:color="auto"/>
                    <w:left w:val="none" w:sz="0" w:space="0" w:color="auto"/>
                    <w:bottom w:val="none" w:sz="0" w:space="0" w:color="auto"/>
                    <w:right w:val="none" w:sz="0" w:space="0" w:color="auto"/>
                  </w:divBdr>
                  <w:divsChild>
                    <w:div w:id="858473677">
                      <w:marLeft w:val="0"/>
                      <w:marRight w:val="0"/>
                      <w:marTop w:val="0"/>
                      <w:marBottom w:val="0"/>
                      <w:divBdr>
                        <w:top w:val="none" w:sz="0" w:space="0" w:color="auto"/>
                        <w:left w:val="none" w:sz="0" w:space="0" w:color="auto"/>
                        <w:bottom w:val="none" w:sz="0" w:space="0" w:color="auto"/>
                        <w:right w:val="none" w:sz="0" w:space="0" w:color="auto"/>
                      </w:divBdr>
                    </w:div>
                  </w:divsChild>
                </w:div>
                <w:div w:id="1422606590">
                  <w:marLeft w:val="0"/>
                  <w:marRight w:val="0"/>
                  <w:marTop w:val="0"/>
                  <w:marBottom w:val="0"/>
                  <w:divBdr>
                    <w:top w:val="none" w:sz="0" w:space="0" w:color="auto"/>
                    <w:left w:val="none" w:sz="0" w:space="0" w:color="auto"/>
                    <w:bottom w:val="none" w:sz="0" w:space="0" w:color="auto"/>
                    <w:right w:val="none" w:sz="0" w:space="0" w:color="auto"/>
                  </w:divBdr>
                  <w:divsChild>
                    <w:div w:id="347561399">
                      <w:marLeft w:val="0"/>
                      <w:marRight w:val="0"/>
                      <w:marTop w:val="0"/>
                      <w:marBottom w:val="0"/>
                      <w:divBdr>
                        <w:top w:val="none" w:sz="0" w:space="0" w:color="auto"/>
                        <w:left w:val="none" w:sz="0" w:space="0" w:color="auto"/>
                        <w:bottom w:val="none" w:sz="0" w:space="0" w:color="auto"/>
                        <w:right w:val="none" w:sz="0" w:space="0" w:color="auto"/>
                      </w:divBdr>
                    </w:div>
                  </w:divsChild>
                </w:div>
                <w:div w:id="387462624">
                  <w:marLeft w:val="0"/>
                  <w:marRight w:val="0"/>
                  <w:marTop w:val="0"/>
                  <w:marBottom w:val="0"/>
                  <w:divBdr>
                    <w:top w:val="none" w:sz="0" w:space="0" w:color="auto"/>
                    <w:left w:val="none" w:sz="0" w:space="0" w:color="auto"/>
                    <w:bottom w:val="none" w:sz="0" w:space="0" w:color="auto"/>
                    <w:right w:val="none" w:sz="0" w:space="0" w:color="auto"/>
                  </w:divBdr>
                  <w:divsChild>
                    <w:div w:id="744451314">
                      <w:marLeft w:val="0"/>
                      <w:marRight w:val="0"/>
                      <w:marTop w:val="0"/>
                      <w:marBottom w:val="0"/>
                      <w:divBdr>
                        <w:top w:val="none" w:sz="0" w:space="0" w:color="auto"/>
                        <w:left w:val="none" w:sz="0" w:space="0" w:color="auto"/>
                        <w:bottom w:val="none" w:sz="0" w:space="0" w:color="auto"/>
                        <w:right w:val="none" w:sz="0" w:space="0" w:color="auto"/>
                      </w:divBdr>
                    </w:div>
                  </w:divsChild>
                </w:div>
                <w:div w:id="415175457">
                  <w:marLeft w:val="0"/>
                  <w:marRight w:val="0"/>
                  <w:marTop w:val="0"/>
                  <w:marBottom w:val="0"/>
                  <w:divBdr>
                    <w:top w:val="none" w:sz="0" w:space="0" w:color="auto"/>
                    <w:left w:val="none" w:sz="0" w:space="0" w:color="auto"/>
                    <w:bottom w:val="none" w:sz="0" w:space="0" w:color="auto"/>
                    <w:right w:val="none" w:sz="0" w:space="0" w:color="auto"/>
                  </w:divBdr>
                  <w:divsChild>
                    <w:div w:id="1453130573">
                      <w:marLeft w:val="0"/>
                      <w:marRight w:val="0"/>
                      <w:marTop w:val="0"/>
                      <w:marBottom w:val="0"/>
                      <w:divBdr>
                        <w:top w:val="none" w:sz="0" w:space="0" w:color="auto"/>
                        <w:left w:val="none" w:sz="0" w:space="0" w:color="auto"/>
                        <w:bottom w:val="none" w:sz="0" w:space="0" w:color="auto"/>
                        <w:right w:val="none" w:sz="0" w:space="0" w:color="auto"/>
                      </w:divBdr>
                    </w:div>
                  </w:divsChild>
                </w:div>
                <w:div w:id="415981715">
                  <w:marLeft w:val="0"/>
                  <w:marRight w:val="0"/>
                  <w:marTop w:val="0"/>
                  <w:marBottom w:val="0"/>
                  <w:divBdr>
                    <w:top w:val="none" w:sz="0" w:space="0" w:color="auto"/>
                    <w:left w:val="none" w:sz="0" w:space="0" w:color="auto"/>
                    <w:bottom w:val="none" w:sz="0" w:space="0" w:color="auto"/>
                    <w:right w:val="none" w:sz="0" w:space="0" w:color="auto"/>
                  </w:divBdr>
                  <w:divsChild>
                    <w:div w:id="1442914217">
                      <w:marLeft w:val="0"/>
                      <w:marRight w:val="0"/>
                      <w:marTop w:val="0"/>
                      <w:marBottom w:val="0"/>
                      <w:divBdr>
                        <w:top w:val="none" w:sz="0" w:space="0" w:color="auto"/>
                        <w:left w:val="none" w:sz="0" w:space="0" w:color="auto"/>
                        <w:bottom w:val="none" w:sz="0" w:space="0" w:color="auto"/>
                        <w:right w:val="none" w:sz="0" w:space="0" w:color="auto"/>
                      </w:divBdr>
                    </w:div>
                  </w:divsChild>
                </w:div>
                <w:div w:id="445081181">
                  <w:marLeft w:val="0"/>
                  <w:marRight w:val="0"/>
                  <w:marTop w:val="0"/>
                  <w:marBottom w:val="0"/>
                  <w:divBdr>
                    <w:top w:val="none" w:sz="0" w:space="0" w:color="auto"/>
                    <w:left w:val="none" w:sz="0" w:space="0" w:color="auto"/>
                    <w:bottom w:val="none" w:sz="0" w:space="0" w:color="auto"/>
                    <w:right w:val="none" w:sz="0" w:space="0" w:color="auto"/>
                  </w:divBdr>
                  <w:divsChild>
                    <w:div w:id="1039742043">
                      <w:marLeft w:val="0"/>
                      <w:marRight w:val="0"/>
                      <w:marTop w:val="0"/>
                      <w:marBottom w:val="0"/>
                      <w:divBdr>
                        <w:top w:val="none" w:sz="0" w:space="0" w:color="auto"/>
                        <w:left w:val="none" w:sz="0" w:space="0" w:color="auto"/>
                        <w:bottom w:val="none" w:sz="0" w:space="0" w:color="auto"/>
                        <w:right w:val="none" w:sz="0" w:space="0" w:color="auto"/>
                      </w:divBdr>
                    </w:div>
                  </w:divsChild>
                </w:div>
                <w:div w:id="998846540">
                  <w:marLeft w:val="0"/>
                  <w:marRight w:val="0"/>
                  <w:marTop w:val="0"/>
                  <w:marBottom w:val="0"/>
                  <w:divBdr>
                    <w:top w:val="none" w:sz="0" w:space="0" w:color="auto"/>
                    <w:left w:val="none" w:sz="0" w:space="0" w:color="auto"/>
                    <w:bottom w:val="none" w:sz="0" w:space="0" w:color="auto"/>
                    <w:right w:val="none" w:sz="0" w:space="0" w:color="auto"/>
                  </w:divBdr>
                  <w:divsChild>
                    <w:div w:id="463085335">
                      <w:marLeft w:val="0"/>
                      <w:marRight w:val="0"/>
                      <w:marTop w:val="0"/>
                      <w:marBottom w:val="0"/>
                      <w:divBdr>
                        <w:top w:val="none" w:sz="0" w:space="0" w:color="auto"/>
                        <w:left w:val="none" w:sz="0" w:space="0" w:color="auto"/>
                        <w:bottom w:val="none" w:sz="0" w:space="0" w:color="auto"/>
                        <w:right w:val="none" w:sz="0" w:space="0" w:color="auto"/>
                      </w:divBdr>
                    </w:div>
                  </w:divsChild>
                </w:div>
                <w:div w:id="660809726">
                  <w:marLeft w:val="0"/>
                  <w:marRight w:val="0"/>
                  <w:marTop w:val="0"/>
                  <w:marBottom w:val="0"/>
                  <w:divBdr>
                    <w:top w:val="none" w:sz="0" w:space="0" w:color="auto"/>
                    <w:left w:val="none" w:sz="0" w:space="0" w:color="auto"/>
                    <w:bottom w:val="none" w:sz="0" w:space="0" w:color="auto"/>
                    <w:right w:val="none" w:sz="0" w:space="0" w:color="auto"/>
                  </w:divBdr>
                  <w:divsChild>
                    <w:div w:id="507448335">
                      <w:marLeft w:val="0"/>
                      <w:marRight w:val="0"/>
                      <w:marTop w:val="0"/>
                      <w:marBottom w:val="0"/>
                      <w:divBdr>
                        <w:top w:val="none" w:sz="0" w:space="0" w:color="auto"/>
                        <w:left w:val="none" w:sz="0" w:space="0" w:color="auto"/>
                        <w:bottom w:val="none" w:sz="0" w:space="0" w:color="auto"/>
                        <w:right w:val="none" w:sz="0" w:space="0" w:color="auto"/>
                      </w:divBdr>
                    </w:div>
                  </w:divsChild>
                </w:div>
                <w:div w:id="1425764308">
                  <w:marLeft w:val="0"/>
                  <w:marRight w:val="0"/>
                  <w:marTop w:val="0"/>
                  <w:marBottom w:val="0"/>
                  <w:divBdr>
                    <w:top w:val="none" w:sz="0" w:space="0" w:color="auto"/>
                    <w:left w:val="none" w:sz="0" w:space="0" w:color="auto"/>
                    <w:bottom w:val="none" w:sz="0" w:space="0" w:color="auto"/>
                    <w:right w:val="none" w:sz="0" w:space="0" w:color="auto"/>
                  </w:divBdr>
                  <w:divsChild>
                    <w:div w:id="577595258">
                      <w:marLeft w:val="0"/>
                      <w:marRight w:val="0"/>
                      <w:marTop w:val="0"/>
                      <w:marBottom w:val="0"/>
                      <w:divBdr>
                        <w:top w:val="none" w:sz="0" w:space="0" w:color="auto"/>
                        <w:left w:val="none" w:sz="0" w:space="0" w:color="auto"/>
                        <w:bottom w:val="none" w:sz="0" w:space="0" w:color="auto"/>
                        <w:right w:val="none" w:sz="0" w:space="0" w:color="auto"/>
                      </w:divBdr>
                    </w:div>
                  </w:divsChild>
                </w:div>
                <w:div w:id="591821988">
                  <w:marLeft w:val="0"/>
                  <w:marRight w:val="0"/>
                  <w:marTop w:val="0"/>
                  <w:marBottom w:val="0"/>
                  <w:divBdr>
                    <w:top w:val="none" w:sz="0" w:space="0" w:color="auto"/>
                    <w:left w:val="none" w:sz="0" w:space="0" w:color="auto"/>
                    <w:bottom w:val="none" w:sz="0" w:space="0" w:color="auto"/>
                    <w:right w:val="none" w:sz="0" w:space="0" w:color="auto"/>
                  </w:divBdr>
                  <w:divsChild>
                    <w:div w:id="1773476800">
                      <w:marLeft w:val="0"/>
                      <w:marRight w:val="0"/>
                      <w:marTop w:val="0"/>
                      <w:marBottom w:val="0"/>
                      <w:divBdr>
                        <w:top w:val="none" w:sz="0" w:space="0" w:color="auto"/>
                        <w:left w:val="none" w:sz="0" w:space="0" w:color="auto"/>
                        <w:bottom w:val="none" w:sz="0" w:space="0" w:color="auto"/>
                        <w:right w:val="none" w:sz="0" w:space="0" w:color="auto"/>
                      </w:divBdr>
                    </w:div>
                  </w:divsChild>
                </w:div>
                <w:div w:id="1499467361">
                  <w:marLeft w:val="0"/>
                  <w:marRight w:val="0"/>
                  <w:marTop w:val="0"/>
                  <w:marBottom w:val="0"/>
                  <w:divBdr>
                    <w:top w:val="none" w:sz="0" w:space="0" w:color="auto"/>
                    <w:left w:val="none" w:sz="0" w:space="0" w:color="auto"/>
                    <w:bottom w:val="none" w:sz="0" w:space="0" w:color="auto"/>
                    <w:right w:val="none" w:sz="0" w:space="0" w:color="auto"/>
                  </w:divBdr>
                  <w:divsChild>
                    <w:div w:id="613487086">
                      <w:marLeft w:val="0"/>
                      <w:marRight w:val="0"/>
                      <w:marTop w:val="0"/>
                      <w:marBottom w:val="0"/>
                      <w:divBdr>
                        <w:top w:val="none" w:sz="0" w:space="0" w:color="auto"/>
                        <w:left w:val="none" w:sz="0" w:space="0" w:color="auto"/>
                        <w:bottom w:val="none" w:sz="0" w:space="0" w:color="auto"/>
                        <w:right w:val="none" w:sz="0" w:space="0" w:color="auto"/>
                      </w:divBdr>
                    </w:div>
                  </w:divsChild>
                </w:div>
                <w:div w:id="671179406">
                  <w:marLeft w:val="0"/>
                  <w:marRight w:val="0"/>
                  <w:marTop w:val="0"/>
                  <w:marBottom w:val="0"/>
                  <w:divBdr>
                    <w:top w:val="none" w:sz="0" w:space="0" w:color="auto"/>
                    <w:left w:val="none" w:sz="0" w:space="0" w:color="auto"/>
                    <w:bottom w:val="none" w:sz="0" w:space="0" w:color="auto"/>
                    <w:right w:val="none" w:sz="0" w:space="0" w:color="auto"/>
                  </w:divBdr>
                  <w:divsChild>
                    <w:div w:id="1132214260">
                      <w:marLeft w:val="0"/>
                      <w:marRight w:val="0"/>
                      <w:marTop w:val="0"/>
                      <w:marBottom w:val="0"/>
                      <w:divBdr>
                        <w:top w:val="none" w:sz="0" w:space="0" w:color="auto"/>
                        <w:left w:val="none" w:sz="0" w:space="0" w:color="auto"/>
                        <w:bottom w:val="none" w:sz="0" w:space="0" w:color="auto"/>
                        <w:right w:val="none" w:sz="0" w:space="0" w:color="auto"/>
                      </w:divBdr>
                    </w:div>
                  </w:divsChild>
                </w:div>
                <w:div w:id="1028795322">
                  <w:marLeft w:val="0"/>
                  <w:marRight w:val="0"/>
                  <w:marTop w:val="0"/>
                  <w:marBottom w:val="0"/>
                  <w:divBdr>
                    <w:top w:val="none" w:sz="0" w:space="0" w:color="auto"/>
                    <w:left w:val="none" w:sz="0" w:space="0" w:color="auto"/>
                    <w:bottom w:val="none" w:sz="0" w:space="0" w:color="auto"/>
                    <w:right w:val="none" w:sz="0" w:space="0" w:color="auto"/>
                  </w:divBdr>
                  <w:divsChild>
                    <w:div w:id="679161928">
                      <w:marLeft w:val="0"/>
                      <w:marRight w:val="0"/>
                      <w:marTop w:val="0"/>
                      <w:marBottom w:val="0"/>
                      <w:divBdr>
                        <w:top w:val="none" w:sz="0" w:space="0" w:color="auto"/>
                        <w:left w:val="none" w:sz="0" w:space="0" w:color="auto"/>
                        <w:bottom w:val="none" w:sz="0" w:space="0" w:color="auto"/>
                        <w:right w:val="none" w:sz="0" w:space="0" w:color="auto"/>
                      </w:divBdr>
                    </w:div>
                  </w:divsChild>
                </w:div>
                <w:div w:id="685400984">
                  <w:marLeft w:val="0"/>
                  <w:marRight w:val="0"/>
                  <w:marTop w:val="0"/>
                  <w:marBottom w:val="0"/>
                  <w:divBdr>
                    <w:top w:val="none" w:sz="0" w:space="0" w:color="auto"/>
                    <w:left w:val="none" w:sz="0" w:space="0" w:color="auto"/>
                    <w:bottom w:val="none" w:sz="0" w:space="0" w:color="auto"/>
                    <w:right w:val="none" w:sz="0" w:space="0" w:color="auto"/>
                  </w:divBdr>
                  <w:divsChild>
                    <w:div w:id="1134056592">
                      <w:marLeft w:val="0"/>
                      <w:marRight w:val="0"/>
                      <w:marTop w:val="0"/>
                      <w:marBottom w:val="0"/>
                      <w:divBdr>
                        <w:top w:val="none" w:sz="0" w:space="0" w:color="auto"/>
                        <w:left w:val="none" w:sz="0" w:space="0" w:color="auto"/>
                        <w:bottom w:val="none" w:sz="0" w:space="0" w:color="auto"/>
                        <w:right w:val="none" w:sz="0" w:space="0" w:color="auto"/>
                      </w:divBdr>
                    </w:div>
                  </w:divsChild>
                </w:div>
                <w:div w:id="2132821946">
                  <w:marLeft w:val="0"/>
                  <w:marRight w:val="0"/>
                  <w:marTop w:val="0"/>
                  <w:marBottom w:val="0"/>
                  <w:divBdr>
                    <w:top w:val="none" w:sz="0" w:space="0" w:color="auto"/>
                    <w:left w:val="none" w:sz="0" w:space="0" w:color="auto"/>
                    <w:bottom w:val="none" w:sz="0" w:space="0" w:color="auto"/>
                    <w:right w:val="none" w:sz="0" w:space="0" w:color="auto"/>
                  </w:divBdr>
                  <w:divsChild>
                    <w:div w:id="797257134">
                      <w:marLeft w:val="0"/>
                      <w:marRight w:val="0"/>
                      <w:marTop w:val="0"/>
                      <w:marBottom w:val="0"/>
                      <w:divBdr>
                        <w:top w:val="none" w:sz="0" w:space="0" w:color="auto"/>
                        <w:left w:val="none" w:sz="0" w:space="0" w:color="auto"/>
                        <w:bottom w:val="none" w:sz="0" w:space="0" w:color="auto"/>
                        <w:right w:val="none" w:sz="0" w:space="0" w:color="auto"/>
                      </w:divBdr>
                    </w:div>
                  </w:divsChild>
                </w:div>
                <w:div w:id="845481663">
                  <w:marLeft w:val="0"/>
                  <w:marRight w:val="0"/>
                  <w:marTop w:val="0"/>
                  <w:marBottom w:val="0"/>
                  <w:divBdr>
                    <w:top w:val="none" w:sz="0" w:space="0" w:color="auto"/>
                    <w:left w:val="none" w:sz="0" w:space="0" w:color="auto"/>
                    <w:bottom w:val="none" w:sz="0" w:space="0" w:color="auto"/>
                    <w:right w:val="none" w:sz="0" w:space="0" w:color="auto"/>
                  </w:divBdr>
                  <w:divsChild>
                    <w:div w:id="1013805425">
                      <w:marLeft w:val="0"/>
                      <w:marRight w:val="0"/>
                      <w:marTop w:val="0"/>
                      <w:marBottom w:val="0"/>
                      <w:divBdr>
                        <w:top w:val="none" w:sz="0" w:space="0" w:color="auto"/>
                        <w:left w:val="none" w:sz="0" w:space="0" w:color="auto"/>
                        <w:bottom w:val="none" w:sz="0" w:space="0" w:color="auto"/>
                        <w:right w:val="none" w:sz="0" w:space="0" w:color="auto"/>
                      </w:divBdr>
                    </w:div>
                  </w:divsChild>
                </w:div>
                <w:div w:id="1656449132">
                  <w:marLeft w:val="0"/>
                  <w:marRight w:val="0"/>
                  <w:marTop w:val="0"/>
                  <w:marBottom w:val="0"/>
                  <w:divBdr>
                    <w:top w:val="none" w:sz="0" w:space="0" w:color="auto"/>
                    <w:left w:val="none" w:sz="0" w:space="0" w:color="auto"/>
                    <w:bottom w:val="none" w:sz="0" w:space="0" w:color="auto"/>
                    <w:right w:val="none" w:sz="0" w:space="0" w:color="auto"/>
                  </w:divBdr>
                  <w:divsChild>
                    <w:div w:id="1036614257">
                      <w:marLeft w:val="0"/>
                      <w:marRight w:val="0"/>
                      <w:marTop w:val="0"/>
                      <w:marBottom w:val="0"/>
                      <w:divBdr>
                        <w:top w:val="none" w:sz="0" w:space="0" w:color="auto"/>
                        <w:left w:val="none" w:sz="0" w:space="0" w:color="auto"/>
                        <w:bottom w:val="none" w:sz="0" w:space="0" w:color="auto"/>
                        <w:right w:val="none" w:sz="0" w:space="0" w:color="auto"/>
                      </w:divBdr>
                    </w:div>
                  </w:divsChild>
                </w:div>
                <w:div w:id="1735734463">
                  <w:marLeft w:val="0"/>
                  <w:marRight w:val="0"/>
                  <w:marTop w:val="0"/>
                  <w:marBottom w:val="0"/>
                  <w:divBdr>
                    <w:top w:val="none" w:sz="0" w:space="0" w:color="auto"/>
                    <w:left w:val="none" w:sz="0" w:space="0" w:color="auto"/>
                    <w:bottom w:val="none" w:sz="0" w:space="0" w:color="auto"/>
                    <w:right w:val="none" w:sz="0" w:space="0" w:color="auto"/>
                  </w:divBdr>
                  <w:divsChild>
                    <w:div w:id="1046683830">
                      <w:marLeft w:val="0"/>
                      <w:marRight w:val="0"/>
                      <w:marTop w:val="0"/>
                      <w:marBottom w:val="0"/>
                      <w:divBdr>
                        <w:top w:val="none" w:sz="0" w:space="0" w:color="auto"/>
                        <w:left w:val="none" w:sz="0" w:space="0" w:color="auto"/>
                        <w:bottom w:val="none" w:sz="0" w:space="0" w:color="auto"/>
                        <w:right w:val="none" w:sz="0" w:space="0" w:color="auto"/>
                      </w:divBdr>
                    </w:div>
                  </w:divsChild>
                </w:div>
                <w:div w:id="1086733153">
                  <w:marLeft w:val="0"/>
                  <w:marRight w:val="0"/>
                  <w:marTop w:val="0"/>
                  <w:marBottom w:val="0"/>
                  <w:divBdr>
                    <w:top w:val="none" w:sz="0" w:space="0" w:color="auto"/>
                    <w:left w:val="none" w:sz="0" w:space="0" w:color="auto"/>
                    <w:bottom w:val="none" w:sz="0" w:space="0" w:color="auto"/>
                    <w:right w:val="none" w:sz="0" w:space="0" w:color="auto"/>
                  </w:divBdr>
                  <w:divsChild>
                    <w:div w:id="1954164077">
                      <w:marLeft w:val="0"/>
                      <w:marRight w:val="0"/>
                      <w:marTop w:val="0"/>
                      <w:marBottom w:val="0"/>
                      <w:divBdr>
                        <w:top w:val="none" w:sz="0" w:space="0" w:color="auto"/>
                        <w:left w:val="none" w:sz="0" w:space="0" w:color="auto"/>
                        <w:bottom w:val="none" w:sz="0" w:space="0" w:color="auto"/>
                        <w:right w:val="none" w:sz="0" w:space="0" w:color="auto"/>
                      </w:divBdr>
                    </w:div>
                  </w:divsChild>
                </w:div>
                <w:div w:id="1094015158">
                  <w:marLeft w:val="0"/>
                  <w:marRight w:val="0"/>
                  <w:marTop w:val="0"/>
                  <w:marBottom w:val="0"/>
                  <w:divBdr>
                    <w:top w:val="none" w:sz="0" w:space="0" w:color="auto"/>
                    <w:left w:val="none" w:sz="0" w:space="0" w:color="auto"/>
                    <w:bottom w:val="none" w:sz="0" w:space="0" w:color="auto"/>
                    <w:right w:val="none" w:sz="0" w:space="0" w:color="auto"/>
                  </w:divBdr>
                  <w:divsChild>
                    <w:div w:id="2007515426">
                      <w:marLeft w:val="0"/>
                      <w:marRight w:val="0"/>
                      <w:marTop w:val="0"/>
                      <w:marBottom w:val="0"/>
                      <w:divBdr>
                        <w:top w:val="none" w:sz="0" w:space="0" w:color="auto"/>
                        <w:left w:val="none" w:sz="0" w:space="0" w:color="auto"/>
                        <w:bottom w:val="none" w:sz="0" w:space="0" w:color="auto"/>
                        <w:right w:val="none" w:sz="0" w:space="0" w:color="auto"/>
                      </w:divBdr>
                    </w:div>
                  </w:divsChild>
                </w:div>
                <w:div w:id="1257330060">
                  <w:marLeft w:val="0"/>
                  <w:marRight w:val="0"/>
                  <w:marTop w:val="0"/>
                  <w:marBottom w:val="0"/>
                  <w:divBdr>
                    <w:top w:val="none" w:sz="0" w:space="0" w:color="auto"/>
                    <w:left w:val="none" w:sz="0" w:space="0" w:color="auto"/>
                    <w:bottom w:val="none" w:sz="0" w:space="0" w:color="auto"/>
                    <w:right w:val="none" w:sz="0" w:space="0" w:color="auto"/>
                  </w:divBdr>
                  <w:divsChild>
                    <w:div w:id="1561475191">
                      <w:marLeft w:val="0"/>
                      <w:marRight w:val="0"/>
                      <w:marTop w:val="0"/>
                      <w:marBottom w:val="0"/>
                      <w:divBdr>
                        <w:top w:val="none" w:sz="0" w:space="0" w:color="auto"/>
                        <w:left w:val="none" w:sz="0" w:space="0" w:color="auto"/>
                        <w:bottom w:val="none" w:sz="0" w:space="0" w:color="auto"/>
                        <w:right w:val="none" w:sz="0" w:space="0" w:color="auto"/>
                      </w:divBdr>
                    </w:div>
                  </w:divsChild>
                </w:div>
                <w:div w:id="2048096613">
                  <w:marLeft w:val="0"/>
                  <w:marRight w:val="0"/>
                  <w:marTop w:val="0"/>
                  <w:marBottom w:val="0"/>
                  <w:divBdr>
                    <w:top w:val="none" w:sz="0" w:space="0" w:color="auto"/>
                    <w:left w:val="none" w:sz="0" w:space="0" w:color="auto"/>
                    <w:bottom w:val="none" w:sz="0" w:space="0" w:color="auto"/>
                    <w:right w:val="none" w:sz="0" w:space="0" w:color="auto"/>
                  </w:divBdr>
                  <w:divsChild>
                    <w:div w:id="19606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030751">
          <w:marLeft w:val="0"/>
          <w:marRight w:val="0"/>
          <w:marTop w:val="0"/>
          <w:marBottom w:val="0"/>
          <w:divBdr>
            <w:top w:val="none" w:sz="0" w:space="0" w:color="auto"/>
            <w:left w:val="none" w:sz="0" w:space="0" w:color="auto"/>
            <w:bottom w:val="none" w:sz="0" w:space="0" w:color="auto"/>
            <w:right w:val="none" w:sz="0" w:space="0" w:color="auto"/>
          </w:divBdr>
        </w:div>
      </w:divsChild>
    </w:div>
    <w:div w:id="1789230071">
      <w:bodyDiv w:val="1"/>
      <w:marLeft w:val="0"/>
      <w:marRight w:val="0"/>
      <w:marTop w:val="0"/>
      <w:marBottom w:val="0"/>
      <w:divBdr>
        <w:top w:val="none" w:sz="0" w:space="0" w:color="auto"/>
        <w:left w:val="none" w:sz="0" w:space="0" w:color="auto"/>
        <w:bottom w:val="none" w:sz="0" w:space="0" w:color="auto"/>
        <w:right w:val="none" w:sz="0" w:space="0" w:color="auto"/>
      </w:divBdr>
      <w:divsChild>
        <w:div w:id="102305763">
          <w:marLeft w:val="0"/>
          <w:marRight w:val="0"/>
          <w:marTop w:val="0"/>
          <w:marBottom w:val="0"/>
          <w:divBdr>
            <w:top w:val="none" w:sz="0" w:space="0" w:color="auto"/>
            <w:left w:val="none" w:sz="0" w:space="0" w:color="auto"/>
            <w:bottom w:val="none" w:sz="0" w:space="0" w:color="auto"/>
            <w:right w:val="none" w:sz="0" w:space="0" w:color="auto"/>
          </w:divBdr>
        </w:div>
        <w:div w:id="216401703">
          <w:marLeft w:val="0"/>
          <w:marRight w:val="0"/>
          <w:marTop w:val="0"/>
          <w:marBottom w:val="0"/>
          <w:divBdr>
            <w:top w:val="none" w:sz="0" w:space="0" w:color="auto"/>
            <w:left w:val="none" w:sz="0" w:space="0" w:color="auto"/>
            <w:bottom w:val="none" w:sz="0" w:space="0" w:color="auto"/>
            <w:right w:val="none" w:sz="0" w:space="0" w:color="auto"/>
          </w:divBdr>
        </w:div>
        <w:div w:id="1050229451">
          <w:marLeft w:val="0"/>
          <w:marRight w:val="0"/>
          <w:marTop w:val="0"/>
          <w:marBottom w:val="0"/>
          <w:divBdr>
            <w:top w:val="none" w:sz="0" w:space="0" w:color="auto"/>
            <w:left w:val="none" w:sz="0" w:space="0" w:color="auto"/>
            <w:bottom w:val="none" w:sz="0" w:space="0" w:color="auto"/>
            <w:right w:val="none" w:sz="0" w:space="0" w:color="auto"/>
          </w:divBdr>
        </w:div>
      </w:divsChild>
    </w:div>
    <w:div w:id="1839693388">
      <w:bodyDiv w:val="1"/>
      <w:marLeft w:val="0"/>
      <w:marRight w:val="0"/>
      <w:marTop w:val="0"/>
      <w:marBottom w:val="0"/>
      <w:divBdr>
        <w:top w:val="none" w:sz="0" w:space="0" w:color="auto"/>
        <w:left w:val="none" w:sz="0" w:space="0" w:color="auto"/>
        <w:bottom w:val="none" w:sz="0" w:space="0" w:color="auto"/>
        <w:right w:val="none" w:sz="0" w:space="0" w:color="auto"/>
      </w:divBdr>
      <w:divsChild>
        <w:div w:id="1493134787">
          <w:marLeft w:val="0"/>
          <w:marRight w:val="0"/>
          <w:marTop w:val="0"/>
          <w:marBottom w:val="0"/>
          <w:divBdr>
            <w:top w:val="none" w:sz="0" w:space="0" w:color="auto"/>
            <w:left w:val="none" w:sz="0" w:space="0" w:color="auto"/>
            <w:bottom w:val="none" w:sz="0" w:space="0" w:color="auto"/>
            <w:right w:val="none" w:sz="0" w:space="0" w:color="auto"/>
          </w:divBdr>
        </w:div>
      </w:divsChild>
    </w:div>
    <w:div w:id="196970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fr.brainpop.com/sciencesdelaterre/filmsgratuits/exposesscientifiques/" TargetMode="External"/><Relationship Id="rId26" Type="http://schemas.openxmlformats.org/officeDocument/2006/relationships/header" Target="header7.xml"/><Relationship Id="rId39" Type="http://schemas.openxmlformats.org/officeDocument/2006/relationships/hyperlink" Target="https://www.lespritsorcier.org/dossier-semaine/la-demarche-scientifique/" TargetMode="External"/><Relationship Id="rId21" Type="http://schemas.openxmlformats.org/officeDocument/2006/relationships/header" Target="header4.xml"/><Relationship Id="rId34" Type="http://schemas.openxmlformats.org/officeDocument/2006/relationships/hyperlink" Target="http://www.alloprof.qc.ca/bv/pages/m1361.aspx" TargetMode="External"/><Relationship Id="rId42" Type="http://schemas.openxmlformats.org/officeDocument/2006/relationships/hyperlink" Target="https://docs.google.com/presentation/d/e/2PACX-1vRNP37aK7I92bv5bEjsxRRwFo7MDEruUlBOXcjAHPctbjhcHvcqGgGCoxWncHBRxHNiO_WZEtuZ7YLG/pub?start=false&amp;loop=false&amp;delayms=3000&amp;slide=id.g84702f2b1e_0_47" TargetMode="External"/><Relationship Id="rId47" Type="http://schemas.openxmlformats.org/officeDocument/2006/relationships/hyperlink" Target="https://www.ohchr.org/EN/UDHR/Documents/UDHR_Translations/frn.pdf" TargetMode="External"/><Relationship Id="rId50" Type="http://schemas.openxmlformats.org/officeDocument/2006/relationships/hyperlink" Target="https://www.un.org/fr/member-states/" TargetMode="External"/><Relationship Id="rId55" Type="http://schemas.openxmlformats.org/officeDocument/2006/relationships/hyperlink" Target="https://ici.radio-canada.ca/nouvelle/1134513/loi-zonage-agricole-agriculture-quebec-archives"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chantal.reed@csp.qc.ca" TargetMode="External"/><Relationship Id="rId29" Type="http://schemas.openxmlformats.org/officeDocument/2006/relationships/hyperlink" Target="https://ici.radio-canada.ca/premiere/livres-audio/arts/41593/jane-le-renard-et-moi" TargetMode="External"/><Relationship Id="rId41" Type="http://schemas.openxmlformats.org/officeDocument/2006/relationships/hyperlink" Target="https://docs.google.com/presentation/d/e/2PACX-1vQ5MLBNSNsO1qZki4N9hwI4A8VsKwErGy5DzwNyerTwSnnzEaXhshGZhbPIt07-GXukDg7EY-VK022_/pub?start=false&amp;loop=false&amp;delayms=3000&amp;slide=id.g8413d1754b_0_30" TargetMode="External"/><Relationship Id="rId54" Type="http://schemas.openxmlformats.org/officeDocument/2006/relationships/hyperlink" Target="https://ici.exploratv.ca/videos/2179-la-superficie-des-terres-agricoles/" TargetMode="External"/><Relationship Id="rId62" Type="http://schemas.openxmlformats.org/officeDocument/2006/relationships/hyperlink" Target="https://www.rtl.fr/actu/debats-societe/pourquoi-le-marathon-doit-sa-distance-a-la-famille-royale-d-angleterre-777929939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6.xml"/><Relationship Id="rId32" Type="http://schemas.openxmlformats.org/officeDocument/2006/relationships/hyperlink" Target="https://foodsecurecanada.org/resources-news/news-media/buying-local-food-products" TargetMode="External"/><Relationship Id="rId37" Type="http://schemas.openxmlformats.org/officeDocument/2006/relationships/hyperlink" Target="https://view.genial.ly/5e8c9bea74dd8c0e246d8c05/learning-experience-challenges-quest-ce-que-la-science" TargetMode="External"/><Relationship Id="rId40" Type="http://schemas.openxmlformats.org/officeDocument/2006/relationships/hyperlink" Target="http://lepharmachien.com/chloroquine-covid-19/" TargetMode="External"/><Relationship Id="rId45" Type="http://schemas.openxmlformats.org/officeDocument/2006/relationships/hyperlink" Target="https://safeyoutube.net/w/ht28" TargetMode="External"/><Relationship Id="rId53" Type="http://schemas.openxmlformats.org/officeDocument/2006/relationships/hyperlink" Target="https://www.un.org/development/desa/disabilities-fr/la-convention-en-bref-2/texte-integral-de-la-convention-relative-aux-droits-des-personnes-handicapees-13.html" TargetMode="External"/><Relationship Id="rId58"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5.xml"/><Relationship Id="rId28" Type="http://schemas.openxmlformats.org/officeDocument/2006/relationships/hyperlink" Target="https://ici.radio-canada.ca/api/DownloadMediaApi/7277003/jane-le-renard-et-moi" TargetMode="External"/><Relationship Id="rId36" Type="http://schemas.openxmlformats.org/officeDocument/2006/relationships/hyperlink" Target="http://www.alloprof.qc.ca/BV/Pages/m1365.aspx" TargetMode="External"/><Relationship Id="rId49" Type="http://schemas.openxmlformats.org/officeDocument/2006/relationships/hyperlink" Target="http://www.ohchr.org/FR/ProfessionalInterest/Pages/CoreInstruments.aspx" TargetMode="External"/><Relationship Id="rId57" Type="http://schemas.openxmlformats.org/officeDocument/2006/relationships/image" Target="media/image4.png"/><Relationship Id="rId61" Type="http://schemas.openxmlformats.org/officeDocument/2006/relationships/hyperlink" Target="https://www.force4.tv/fr/savais-tu-que-le-marathon" TargetMode="External"/><Relationship Id="rId10" Type="http://schemas.openxmlformats.org/officeDocument/2006/relationships/endnotes" Target="endnotes.xml"/><Relationship Id="rId19" Type="http://schemas.openxmlformats.org/officeDocument/2006/relationships/hyperlink" Target="mailto:Lyne.lepage@csp.qc.ca" TargetMode="External"/><Relationship Id="rId31" Type="http://schemas.openxmlformats.org/officeDocument/2006/relationships/hyperlink" Target="https://safeYouTube.net/w/Mcw9" TargetMode="External"/><Relationship Id="rId44" Type="http://schemas.openxmlformats.org/officeDocument/2006/relationships/hyperlink" Target="https://safeyoutube.net/w/cq28" TargetMode="External"/><Relationship Id="rId52" Type="http://schemas.openxmlformats.org/officeDocument/2006/relationships/hyperlink" Target="https://www.un.org/fr/sections/universal-declaration/history-document/index.html" TargetMode="External"/><Relationship Id="rId60"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2.png"/><Relationship Id="rId27" Type="http://schemas.openxmlformats.org/officeDocument/2006/relationships/footer" Target="footer5.xml"/><Relationship Id="rId30" Type="http://schemas.openxmlformats.org/officeDocument/2006/relationships/header" Target="header8.xml"/><Relationship Id="rId35" Type="http://schemas.openxmlformats.org/officeDocument/2006/relationships/hyperlink" Target="http://www.alloprof.qc.ca/BV/Pages/m1364.aspx" TargetMode="External"/><Relationship Id="rId43" Type="http://schemas.openxmlformats.org/officeDocument/2006/relationships/hyperlink" Target="https://sites.google.com/view/resteactif/accueil" TargetMode="External"/><Relationship Id="rId48" Type="http://schemas.openxmlformats.org/officeDocument/2006/relationships/hyperlink" Target="https://www.un.org/fr/documents/udhr/quiz.asp" TargetMode="External"/><Relationship Id="rId56" Type="http://schemas.openxmlformats.org/officeDocument/2006/relationships/image" Target="media/image3.png"/><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un.org/fr/universal-declaration-human-rights/index.html"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4.xml"/><Relationship Id="rId33" Type="http://schemas.openxmlformats.org/officeDocument/2006/relationships/hyperlink" Target="https://guide-alimentaire.canada.ca/fr/guide-alimentaire-en-bref/" TargetMode="External"/><Relationship Id="rId38" Type="http://schemas.openxmlformats.org/officeDocument/2006/relationships/hyperlink" Target="https://view.genial.ly/5e8c9bea74dd8c0e246d8c05/learning-experience-challenges-quest-ce-que-la-science" TargetMode="External"/><Relationship Id="rId46" Type="http://schemas.openxmlformats.org/officeDocument/2006/relationships/hyperlink" Target="https://safeyoutube.net/w/Fv28" TargetMode="External"/><Relationship Id="rId59" Type="http://schemas.openxmlformats.org/officeDocument/2006/relationships/image" Target="media/image6.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D8C2CCF37C347BA46FFF3FBAAED7E" ma:contentTypeVersion="4" ma:contentTypeDescription="Crée un document." ma:contentTypeScope="" ma:versionID="ccdebc77241476a51f411528ca7b99ac">
  <xsd:schema xmlns:xsd="http://www.w3.org/2001/XMLSchema" xmlns:xs="http://www.w3.org/2001/XMLSchema" xmlns:p="http://schemas.microsoft.com/office/2006/metadata/properties" xmlns:ns2="955ba906-130a-4921-9f58-3271edfee021" targetNamespace="http://schemas.microsoft.com/office/2006/metadata/properties" ma:root="true" ma:fieldsID="56fd51a69904f76b63d1438e6d8953e4" ns2:_="">
    <xsd:import namespace="955ba906-130a-4921-9f58-3271edfee0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ba906-130a-4921-9f58-3271edfee0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9BA1B75D-F939-4907-A31E-45E34BAC5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ba906-130a-4921-9f58-3271edfee0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66B1AE-EB11-4A8C-A77E-030AB44D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8215</Words>
  <Characters>45184</Characters>
  <Application>Microsoft Office Word</Application>
  <DocSecurity>0</DocSecurity>
  <Lines>376</Lines>
  <Paragraphs>106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VILLEMAIRE, MICHELE</cp:lastModifiedBy>
  <cp:revision>2</cp:revision>
  <cp:lastPrinted>2020-03-31T21:49:00Z</cp:lastPrinted>
  <dcterms:created xsi:type="dcterms:W3CDTF">2020-05-11T19:19:00Z</dcterms:created>
  <dcterms:modified xsi:type="dcterms:W3CDTF">2020-05-11T19:19:00Z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0x01010086AD8C2CCF37C347BA46FFF3FBAAED7E</vt:lpwstr>
  </property>
</Properties>
</file>